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B2" w:rsidRDefault="00AC74B9" w:rsidP="00A552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9</w:t>
      </w:r>
      <w:r w:rsidR="00A55280">
        <w:rPr>
          <w:rFonts w:ascii="Times New Roman" w:hAnsi="Times New Roman" w:cs="Times New Roman"/>
          <w:b/>
        </w:rPr>
        <w:t>.1. СОЧИНЕНИЕ-РАССУЖДЕНИЕ НА ЛИНГВИСТИЧЕСКУЮ ТЕМУ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551"/>
        <w:gridCol w:w="3969"/>
        <w:gridCol w:w="7938"/>
      </w:tblGrid>
      <w:tr w:rsidR="004B33CA" w:rsidTr="00AE1A7B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15C4C" w:rsidRPr="00E15C4C" w:rsidRDefault="004B33CA" w:rsidP="00A5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Абз</w:t>
            </w:r>
            <w:r w:rsidR="00E15C4C">
              <w:rPr>
                <w:rFonts w:ascii="Times New Roman" w:hAnsi="Times New Roman" w:cs="Times New Roman"/>
                <w:b/>
              </w:rPr>
              <w:t>ацы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15C4C" w:rsidRDefault="00E15C4C" w:rsidP="004B3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рассуждения</w:t>
            </w:r>
          </w:p>
        </w:tc>
        <w:tc>
          <w:tcPr>
            <w:tcW w:w="3969" w:type="dxa"/>
          </w:tcPr>
          <w:p w:rsidR="00E15C4C" w:rsidRDefault="00E15C4C" w:rsidP="004B3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части</w:t>
            </w:r>
          </w:p>
        </w:tc>
        <w:tc>
          <w:tcPr>
            <w:tcW w:w="7938" w:type="dxa"/>
          </w:tcPr>
          <w:p w:rsidR="00E15C4C" w:rsidRDefault="004B33CA" w:rsidP="004B3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Типовые конструкции</w:t>
            </w:r>
          </w:p>
        </w:tc>
      </w:tr>
      <w:tr w:rsidR="004B33CA" w:rsidTr="00AE1A7B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15C4C" w:rsidRPr="00AC74B9" w:rsidRDefault="00E15C4C" w:rsidP="00D33107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15C4C" w:rsidRPr="00E15C4C" w:rsidRDefault="00E15C4C" w:rsidP="00827AFA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</w:rPr>
              <w:t>1. Тезис. Рассуждение о смысле высказывания</w:t>
            </w:r>
          </w:p>
          <w:p w:rsidR="00E15C4C" w:rsidRPr="00E15C4C" w:rsidRDefault="00E15C4C" w:rsidP="0082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15C4C" w:rsidRDefault="00E15C4C">
            <w:pPr>
              <w:rPr>
                <w:rFonts w:ascii="Times New Roman" w:hAnsi="Times New Roman" w:cs="Times New Roman"/>
              </w:rPr>
            </w:pPr>
            <w:r w:rsidRPr="00D33107">
              <w:rPr>
                <w:rFonts w:ascii="Times New Roman" w:hAnsi="Times New Roman" w:cs="Times New Roman"/>
              </w:rPr>
              <w:t>Осмыслить тезис, выделить и объяснить в нём главное.</w:t>
            </w:r>
          </w:p>
          <w:p w:rsidR="00E15C4C" w:rsidRPr="00D33107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(Как </w:t>
            </w:r>
            <w:r w:rsidR="007F5780">
              <w:rPr>
                <w:rFonts w:ascii="Times New Roman" w:hAnsi="Times New Roman" w:cs="Times New Roman"/>
              </w:rPr>
              <w:t>вы понимаете</w:t>
            </w:r>
            <w:r>
              <w:rPr>
                <w:rFonts w:ascii="Times New Roman" w:hAnsi="Times New Roman" w:cs="Times New Roman"/>
              </w:rPr>
              <w:t xml:space="preserve"> данное высказывание?)</w:t>
            </w:r>
          </w:p>
        </w:tc>
        <w:tc>
          <w:tcPr>
            <w:tcW w:w="7938" w:type="dxa"/>
          </w:tcPr>
          <w:p w:rsidR="00E15C4C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(назвать) говорит о …, что …</w:t>
            </w:r>
          </w:p>
          <w:p w:rsidR="00E15C4C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отмечает … в своём высказывании</w:t>
            </w:r>
            <w:proofErr w:type="gramStart"/>
            <w:r>
              <w:rPr>
                <w:rFonts w:ascii="Times New Roman" w:hAnsi="Times New Roman" w:cs="Times New Roman"/>
              </w:rPr>
              <w:t>, «…».</w:t>
            </w:r>
            <w:proofErr w:type="gramEnd"/>
          </w:p>
          <w:p w:rsidR="00E15C4C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Попробуем разобраться в смысле этого высказывания.</w:t>
            </w:r>
          </w:p>
          <w:p w:rsidR="00E15C4C" w:rsidRPr="00D33107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Попробую доказать эту мысль примерами из текста.</w:t>
            </w:r>
          </w:p>
        </w:tc>
      </w:tr>
      <w:tr w:rsidR="004B33CA" w:rsidTr="00AE1A7B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4B33CA" w:rsidRDefault="004B33CA" w:rsidP="00E15C4C">
            <w:pPr>
              <w:rPr>
                <w:rFonts w:ascii="Times New Roman" w:hAnsi="Times New Roman" w:cs="Times New Roman"/>
              </w:rPr>
            </w:pPr>
          </w:p>
          <w:p w:rsidR="004B33CA" w:rsidRDefault="004B33CA" w:rsidP="00E15C4C">
            <w:pPr>
              <w:rPr>
                <w:rFonts w:ascii="Times New Roman" w:hAnsi="Times New Roman" w:cs="Times New Roman"/>
              </w:rPr>
            </w:pPr>
          </w:p>
          <w:p w:rsidR="00E15C4C" w:rsidRPr="00E15C4C" w:rsidRDefault="00E15C4C" w:rsidP="00E15C4C">
            <w:pPr>
              <w:rPr>
                <w:rFonts w:ascii="Times New Roman" w:hAnsi="Times New Roman" w:cs="Times New Roman"/>
                <w:lang w:val="en-US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E15C4C" w:rsidRPr="00E15C4C" w:rsidRDefault="00E15C4C" w:rsidP="00E15C4C">
            <w:pPr>
              <w:rPr>
                <w:rFonts w:ascii="Times New Roman" w:hAnsi="Times New Roman" w:cs="Times New Roman"/>
                <w:lang w:val="en-US"/>
              </w:rPr>
            </w:pPr>
          </w:p>
          <w:p w:rsidR="004B33CA" w:rsidRDefault="004B33CA" w:rsidP="00E15C4C">
            <w:pPr>
              <w:rPr>
                <w:rFonts w:ascii="Times New Roman" w:hAnsi="Times New Roman" w:cs="Times New Roman"/>
              </w:rPr>
            </w:pPr>
          </w:p>
          <w:p w:rsidR="004B33CA" w:rsidRDefault="004B33CA" w:rsidP="00E15C4C">
            <w:pPr>
              <w:rPr>
                <w:rFonts w:ascii="Times New Roman" w:hAnsi="Times New Roman" w:cs="Times New Roman"/>
              </w:rPr>
            </w:pPr>
          </w:p>
          <w:p w:rsidR="00E15C4C" w:rsidRPr="00E15C4C" w:rsidRDefault="00E15C4C" w:rsidP="00E15C4C">
            <w:pPr>
              <w:rPr>
                <w:rFonts w:ascii="Times New Roman" w:hAnsi="Times New Roman" w:cs="Times New Roman"/>
                <w:lang w:val="en-US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15C4C" w:rsidRPr="00E15C4C" w:rsidRDefault="00E15C4C" w:rsidP="00827AFA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</w:rPr>
              <w:t>2. Аргументация:</w:t>
            </w:r>
          </w:p>
          <w:p w:rsidR="004B33CA" w:rsidRDefault="004B33CA" w:rsidP="004B33CA">
            <w:pPr>
              <w:rPr>
                <w:rFonts w:ascii="Times New Roman" w:hAnsi="Times New Roman" w:cs="Times New Roman"/>
              </w:rPr>
            </w:pPr>
          </w:p>
          <w:p w:rsidR="00E15C4C" w:rsidRPr="004B33CA" w:rsidRDefault="00E15C4C" w:rsidP="004B33CA">
            <w:pPr>
              <w:rPr>
                <w:rFonts w:ascii="Times New Roman" w:hAnsi="Times New Roman" w:cs="Times New Roman"/>
              </w:rPr>
            </w:pPr>
            <w:r w:rsidRPr="004B33CA">
              <w:rPr>
                <w:rFonts w:ascii="Times New Roman" w:hAnsi="Times New Roman" w:cs="Times New Roman"/>
              </w:rPr>
              <w:t>первый пример языкового явления и его роль в тексте,</w:t>
            </w:r>
          </w:p>
          <w:p w:rsidR="00013EA6" w:rsidRDefault="00013EA6" w:rsidP="004B33CA">
            <w:pPr>
              <w:rPr>
                <w:rFonts w:ascii="Times New Roman" w:hAnsi="Times New Roman" w:cs="Times New Roman"/>
              </w:rPr>
            </w:pPr>
          </w:p>
          <w:p w:rsidR="00E15C4C" w:rsidRPr="004B33CA" w:rsidRDefault="00E15C4C" w:rsidP="004B33CA">
            <w:pPr>
              <w:rPr>
                <w:rFonts w:ascii="Times New Roman" w:hAnsi="Times New Roman" w:cs="Times New Roman"/>
              </w:rPr>
            </w:pPr>
            <w:r w:rsidRPr="004B33CA">
              <w:rPr>
                <w:rFonts w:ascii="Times New Roman" w:hAnsi="Times New Roman" w:cs="Times New Roman"/>
              </w:rPr>
              <w:t>второй пример языкового явления и его роль в тексте</w:t>
            </w:r>
          </w:p>
        </w:tc>
        <w:tc>
          <w:tcPr>
            <w:tcW w:w="3969" w:type="dxa"/>
          </w:tcPr>
          <w:p w:rsidR="00E15C4C" w:rsidRDefault="00E15C4C" w:rsidP="00D33107">
            <w:pPr>
              <w:rPr>
                <w:rFonts w:ascii="Times New Roman" w:hAnsi="Times New Roman" w:cs="Times New Roman"/>
              </w:rPr>
            </w:pPr>
            <w:r w:rsidRPr="00D33107">
              <w:rPr>
                <w:rFonts w:ascii="Times New Roman" w:hAnsi="Times New Roman" w:cs="Times New Roman"/>
              </w:rPr>
              <w:t>Подтвердить истинность тезиса</w:t>
            </w:r>
            <w:r>
              <w:rPr>
                <w:rFonts w:ascii="Times New Roman" w:hAnsi="Times New Roman" w:cs="Times New Roman"/>
              </w:rPr>
              <w:t xml:space="preserve">, приводя примеры языковых явлений, указанных в тезисе (цитировать, делать ссылки), и поясняя их роль в тексте. </w:t>
            </w:r>
          </w:p>
          <w:p w:rsidR="00E15C4C" w:rsidRPr="00D33107" w:rsidRDefault="00E15C4C" w:rsidP="00D33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хотел сказать читателю автор, используя те или иные средства языка?)</w:t>
            </w:r>
          </w:p>
        </w:tc>
        <w:tc>
          <w:tcPr>
            <w:tcW w:w="7938" w:type="dxa"/>
          </w:tcPr>
          <w:p w:rsidR="00602078" w:rsidRDefault="006020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первых, … Во-вторых, … </w:t>
            </w:r>
          </w:p>
          <w:p w:rsidR="00E15C4C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подтвердить сказанное, обратимся к предложению …</w:t>
            </w:r>
          </w:p>
          <w:p w:rsidR="00E15C4C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Проиллюстрировать данное языковое явление можно на примере предложения…</w:t>
            </w:r>
          </w:p>
          <w:p w:rsidR="00E15C4C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Рассмотрим предложение…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нём использовано такое … (лексическое, грамматическое, синтаксическое) явление, как …</w:t>
            </w:r>
          </w:p>
          <w:p w:rsidR="00E15C4C" w:rsidRDefault="00E15C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Справедливость высказывания …(кого? откуда?)) можно доказать на примере предложения …, в котором автор использует …</w:t>
            </w:r>
            <w:proofErr w:type="gramEnd"/>
          </w:p>
          <w:p w:rsidR="00E15C4C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пример подтверждает, что …</w:t>
            </w:r>
          </w:p>
          <w:p w:rsidR="004B33CA" w:rsidRPr="00D33107" w:rsidRDefault="004B3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можно обратиться к предложению …. Здесь …</w:t>
            </w:r>
          </w:p>
        </w:tc>
      </w:tr>
      <w:tr w:rsidR="004B33CA" w:rsidTr="00AE1A7B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15C4C" w:rsidRPr="00E15C4C" w:rsidRDefault="00E15C4C" w:rsidP="00D33107">
            <w:pPr>
              <w:rPr>
                <w:rFonts w:ascii="Times New Roman" w:hAnsi="Times New Roman" w:cs="Times New Roman"/>
                <w:lang w:val="en-US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15C4C" w:rsidRPr="00E15C4C" w:rsidRDefault="00E15C4C" w:rsidP="00827AFA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</w:rPr>
              <w:t xml:space="preserve">3. Вывод. </w:t>
            </w:r>
          </w:p>
        </w:tc>
        <w:tc>
          <w:tcPr>
            <w:tcW w:w="3969" w:type="dxa"/>
          </w:tcPr>
          <w:p w:rsidR="00E15C4C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Завершить рассуждение, </w:t>
            </w:r>
            <w:r w:rsidRPr="00506F44">
              <w:rPr>
                <w:rFonts w:ascii="Times New Roman" w:hAnsi="Times New Roman" w:cs="Times New Roman"/>
              </w:rPr>
              <w:t xml:space="preserve">возвратиться к тезису (исходному высказыванию), подтвердить его </w:t>
            </w:r>
            <w:r>
              <w:rPr>
                <w:rFonts w:ascii="Times New Roman" w:hAnsi="Times New Roman" w:cs="Times New Roman"/>
              </w:rPr>
              <w:t>справедливость, важность, актуальность;</w:t>
            </w:r>
          </w:p>
          <w:p w:rsidR="00E15C4C" w:rsidRPr="00506F44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высказать согласие с автором.</w:t>
            </w:r>
          </w:p>
        </w:tc>
        <w:tc>
          <w:tcPr>
            <w:tcW w:w="7938" w:type="dxa"/>
          </w:tcPr>
          <w:p w:rsidR="00E15C4C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 (итак, как видим)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</w:p>
          <w:p w:rsidR="00E15C4C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заключение можно сказать, что …</w:t>
            </w:r>
          </w:p>
          <w:p w:rsidR="00E15C4C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нам удалось доказать, что …</w:t>
            </w:r>
          </w:p>
          <w:p w:rsidR="00E15C4C" w:rsidRPr="00506F44" w:rsidRDefault="00E1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примеры из текста помогли нам убедиться в том, что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…</w:t>
            </w:r>
            <w:r w:rsidR="008E035F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="008E035F">
              <w:rPr>
                <w:rFonts w:ascii="Times New Roman" w:hAnsi="Times New Roman" w:cs="Times New Roman"/>
              </w:rPr>
              <w:t>начит, мнение …(назвать автора)  о … справедливо.</w:t>
            </w:r>
          </w:p>
        </w:tc>
      </w:tr>
      <w:tr w:rsidR="00AE1A7B" w:rsidTr="001E3118">
        <w:tc>
          <w:tcPr>
            <w:tcW w:w="15559" w:type="dxa"/>
            <w:gridSpan w:val="4"/>
            <w:tcBorders>
              <w:left w:val="single" w:sz="4" w:space="0" w:color="auto"/>
            </w:tcBorders>
          </w:tcPr>
          <w:p w:rsidR="00AE1A7B" w:rsidRPr="00E65BA9" w:rsidRDefault="00A55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="00E65BA9" w:rsidRPr="00E65BA9">
              <w:rPr>
                <w:rFonts w:ascii="Times New Roman" w:hAnsi="Times New Roman" w:cs="Times New Roman"/>
                <w:b/>
              </w:rPr>
              <w:t>Способы отсылки к тексту</w:t>
            </w:r>
          </w:p>
          <w:p w:rsidR="00E65BA9" w:rsidRDefault="00E65BA9" w:rsidP="00E65B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Указывать номера предложений: с помощью диалога (предложения 34,35) автор …</w:t>
            </w:r>
          </w:p>
          <w:p w:rsidR="00E65BA9" w:rsidRDefault="00E65BA9" w:rsidP="00E65B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ключевые слова: Эпитеты «нежный»,  звонкий»  (предложение 14) характеризуют неповторимость голоса героини.</w:t>
            </w:r>
          </w:p>
          <w:p w:rsidR="00E65BA9" w:rsidRPr="00E65BA9" w:rsidRDefault="00E65BA9" w:rsidP="00E65B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Цитировать: С помощью антонимов автор подчёркивает, что проблема касается абсолютно всех: «Об этом должны помнить и взрослые, и дети».</w:t>
            </w:r>
          </w:p>
        </w:tc>
      </w:tr>
    </w:tbl>
    <w:p w:rsidR="00E65BA9" w:rsidRDefault="00E65BA9" w:rsidP="00A55280">
      <w:pPr>
        <w:spacing w:after="0"/>
        <w:jc w:val="center"/>
        <w:rPr>
          <w:rFonts w:ascii="Times New Roman" w:hAnsi="Times New Roman" w:cs="Times New Roman"/>
          <w:b/>
        </w:rPr>
      </w:pPr>
    </w:p>
    <w:p w:rsidR="004B33CA" w:rsidRDefault="00A55280" w:rsidP="00A552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</w:t>
      </w:r>
      <w:r w:rsidR="00AC74B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.2. СОЧИНЕНИЕ-РАССУЖДЕНИЕ НА ТЕМУ, СВЯЗАННУЮ С АНАЛИЗОМ ТЕКСТА (объяснение смысла фрагмента текста)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268"/>
        <w:gridCol w:w="4252"/>
        <w:gridCol w:w="7938"/>
      </w:tblGrid>
      <w:tr w:rsidR="004B33CA" w:rsidTr="00E65BA9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4B33CA" w:rsidRPr="00E15C4C" w:rsidRDefault="004B33CA" w:rsidP="00827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Абзацы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3CA" w:rsidRDefault="004B33CA" w:rsidP="00827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рассуждения</w:t>
            </w:r>
          </w:p>
        </w:tc>
        <w:tc>
          <w:tcPr>
            <w:tcW w:w="4252" w:type="dxa"/>
          </w:tcPr>
          <w:p w:rsidR="004B33CA" w:rsidRDefault="004B33CA" w:rsidP="00827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части</w:t>
            </w:r>
          </w:p>
        </w:tc>
        <w:tc>
          <w:tcPr>
            <w:tcW w:w="7938" w:type="dxa"/>
          </w:tcPr>
          <w:p w:rsidR="004B33CA" w:rsidRDefault="004B33CA" w:rsidP="00827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Типовые конструкции</w:t>
            </w:r>
          </w:p>
        </w:tc>
      </w:tr>
      <w:tr w:rsidR="004B33CA" w:rsidTr="00E65BA9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4B33CA" w:rsidRPr="00E65BA9" w:rsidRDefault="004B33CA" w:rsidP="00827AFA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t>I</w:t>
            </w:r>
            <w:r w:rsidR="00E65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3CA" w:rsidRPr="00E15C4C" w:rsidRDefault="004B33CA" w:rsidP="00827AFA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</w:rPr>
              <w:t>1. Тезис. Рассуждение о смысле высказывания</w:t>
            </w:r>
          </w:p>
          <w:p w:rsidR="004B33CA" w:rsidRPr="00E15C4C" w:rsidRDefault="004B33CA" w:rsidP="0082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33CA" w:rsidRDefault="00013EA6" w:rsidP="00013EA6">
            <w:pPr>
              <w:rPr>
                <w:rFonts w:ascii="Times New Roman" w:hAnsi="Times New Roman" w:cs="Times New Roman"/>
              </w:rPr>
            </w:pPr>
            <w:r w:rsidRPr="00013EA6">
              <w:rPr>
                <w:rFonts w:ascii="Times New Roman" w:hAnsi="Times New Roman" w:cs="Times New Roman"/>
              </w:rPr>
              <w:t xml:space="preserve">Связать данный фрагмент с содержанием </w:t>
            </w:r>
            <w:r>
              <w:rPr>
                <w:rFonts w:ascii="Times New Roman" w:hAnsi="Times New Roman" w:cs="Times New Roman"/>
              </w:rPr>
              <w:t xml:space="preserve">текста </w:t>
            </w:r>
            <w:r w:rsidRPr="00013EA6">
              <w:rPr>
                <w:rFonts w:ascii="Times New Roman" w:hAnsi="Times New Roman" w:cs="Times New Roman"/>
              </w:rPr>
              <w:t>и его смыслом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5780" w:rsidRPr="00013EA6" w:rsidRDefault="007F5780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(Как вы понимаете данное высказывание?)</w:t>
            </w:r>
          </w:p>
        </w:tc>
        <w:tc>
          <w:tcPr>
            <w:tcW w:w="7938" w:type="dxa"/>
          </w:tcPr>
          <w:p w:rsidR="00B131DC" w:rsidRDefault="00B131DC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Попробуем разобраться в смысле этого высказывания (реплики, предложения, фрагмента).</w:t>
            </w:r>
          </w:p>
          <w:p w:rsidR="004B33CA" w:rsidRDefault="00B131DC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моему мнению, в этом фрагменте отражается главная мысль текста, которая заключается в следующем: …</w:t>
            </w:r>
          </w:p>
          <w:p w:rsidR="00B131DC" w:rsidRDefault="00B131DC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данного фрагмента я</w:t>
            </w:r>
            <w:r w:rsidR="007B3C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понимаю так: …</w:t>
            </w:r>
          </w:p>
          <w:p w:rsidR="00B131DC" w:rsidRDefault="00B131DC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заканчивается словами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 «…»</w:t>
            </w:r>
            <w:r w:rsidR="007B3C39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7B3C3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мой взгляд, </w:t>
            </w:r>
            <w:r w:rsidR="00A55280">
              <w:rPr>
                <w:rFonts w:ascii="Times New Roman" w:hAnsi="Times New Roman" w:cs="Times New Roman"/>
              </w:rPr>
              <w:t xml:space="preserve">здесь </w:t>
            </w:r>
            <w:r>
              <w:rPr>
                <w:rFonts w:ascii="Times New Roman" w:hAnsi="Times New Roman" w:cs="Times New Roman"/>
              </w:rPr>
              <w:t>речь идёт о  том, что</w:t>
            </w:r>
            <w:r w:rsidR="00A55280">
              <w:rPr>
                <w:rFonts w:ascii="Times New Roman" w:hAnsi="Times New Roman" w:cs="Times New Roman"/>
              </w:rPr>
              <w:t>…</w:t>
            </w:r>
          </w:p>
          <w:p w:rsidR="00A55280" w:rsidRPr="00013EA6" w:rsidRDefault="00A55280" w:rsidP="00013EA6">
            <w:pPr>
              <w:rPr>
                <w:rFonts w:ascii="Times New Roman" w:hAnsi="Times New Roman" w:cs="Times New Roman"/>
              </w:rPr>
            </w:pPr>
          </w:p>
        </w:tc>
      </w:tr>
      <w:tr w:rsidR="004B33CA" w:rsidTr="00E65BA9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4B33CA" w:rsidRDefault="004B33CA" w:rsidP="00827AFA">
            <w:pPr>
              <w:rPr>
                <w:rFonts w:ascii="Times New Roman" w:hAnsi="Times New Roman" w:cs="Times New Roman"/>
              </w:rPr>
            </w:pPr>
          </w:p>
          <w:p w:rsidR="004B33CA" w:rsidRDefault="004B33CA" w:rsidP="00827AFA">
            <w:pPr>
              <w:rPr>
                <w:rFonts w:ascii="Times New Roman" w:hAnsi="Times New Roman" w:cs="Times New Roman"/>
              </w:rPr>
            </w:pPr>
          </w:p>
          <w:p w:rsidR="004B33CA" w:rsidRPr="00E15C4C" w:rsidRDefault="004B33CA" w:rsidP="00827AFA">
            <w:pPr>
              <w:rPr>
                <w:rFonts w:ascii="Times New Roman" w:hAnsi="Times New Roman" w:cs="Times New Roman"/>
                <w:lang w:val="en-US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4B33CA" w:rsidRPr="00E15C4C" w:rsidRDefault="004B33CA" w:rsidP="00827AFA">
            <w:pPr>
              <w:rPr>
                <w:rFonts w:ascii="Times New Roman" w:hAnsi="Times New Roman" w:cs="Times New Roman"/>
                <w:lang w:val="en-US"/>
              </w:rPr>
            </w:pPr>
          </w:p>
          <w:p w:rsidR="004B33CA" w:rsidRDefault="004B33CA" w:rsidP="00827AFA">
            <w:pPr>
              <w:rPr>
                <w:rFonts w:ascii="Times New Roman" w:hAnsi="Times New Roman" w:cs="Times New Roman"/>
              </w:rPr>
            </w:pPr>
          </w:p>
          <w:p w:rsidR="004B33CA" w:rsidRDefault="004B33CA" w:rsidP="00827AFA">
            <w:pPr>
              <w:rPr>
                <w:rFonts w:ascii="Times New Roman" w:hAnsi="Times New Roman" w:cs="Times New Roman"/>
              </w:rPr>
            </w:pPr>
          </w:p>
          <w:p w:rsidR="004B33CA" w:rsidRPr="00E15C4C" w:rsidRDefault="004B33CA" w:rsidP="00827AFA">
            <w:pPr>
              <w:rPr>
                <w:rFonts w:ascii="Times New Roman" w:hAnsi="Times New Roman" w:cs="Times New Roman"/>
                <w:lang w:val="en-US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3CA" w:rsidRPr="00E15C4C" w:rsidRDefault="004B33CA" w:rsidP="00827AFA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</w:rPr>
              <w:t>2. Аргументация:</w:t>
            </w:r>
          </w:p>
          <w:p w:rsidR="004B33CA" w:rsidRDefault="004B33CA" w:rsidP="00827AFA">
            <w:pPr>
              <w:rPr>
                <w:rFonts w:ascii="Times New Roman" w:hAnsi="Times New Roman" w:cs="Times New Roman"/>
              </w:rPr>
            </w:pPr>
          </w:p>
          <w:p w:rsidR="00013EA6" w:rsidRDefault="004B33CA" w:rsidP="00013EA6">
            <w:pPr>
              <w:rPr>
                <w:rFonts w:ascii="Times New Roman" w:hAnsi="Times New Roman" w:cs="Times New Roman"/>
              </w:rPr>
            </w:pPr>
            <w:r w:rsidRPr="004B33CA">
              <w:rPr>
                <w:rFonts w:ascii="Times New Roman" w:hAnsi="Times New Roman" w:cs="Times New Roman"/>
              </w:rPr>
              <w:t>п</w:t>
            </w:r>
            <w:r w:rsidR="00013EA6">
              <w:rPr>
                <w:rFonts w:ascii="Times New Roman" w:hAnsi="Times New Roman" w:cs="Times New Roman"/>
              </w:rPr>
              <w:t>ервый пример-аргумент из текста,</w:t>
            </w:r>
          </w:p>
          <w:p w:rsidR="00013EA6" w:rsidRDefault="00013EA6" w:rsidP="00013EA6">
            <w:pPr>
              <w:rPr>
                <w:rFonts w:ascii="Times New Roman" w:hAnsi="Times New Roman" w:cs="Times New Roman"/>
              </w:rPr>
            </w:pPr>
          </w:p>
          <w:p w:rsidR="004B33CA" w:rsidRPr="004B33CA" w:rsidRDefault="004B33CA" w:rsidP="00013EA6">
            <w:pPr>
              <w:rPr>
                <w:rFonts w:ascii="Times New Roman" w:hAnsi="Times New Roman" w:cs="Times New Roman"/>
              </w:rPr>
            </w:pPr>
            <w:r w:rsidRPr="004B33CA">
              <w:rPr>
                <w:rFonts w:ascii="Times New Roman" w:hAnsi="Times New Roman" w:cs="Times New Roman"/>
              </w:rPr>
              <w:t>второй пример</w:t>
            </w:r>
            <w:r w:rsidR="00013EA6">
              <w:rPr>
                <w:rFonts w:ascii="Times New Roman" w:hAnsi="Times New Roman" w:cs="Times New Roman"/>
              </w:rPr>
              <w:t>-аргумент из текста</w:t>
            </w:r>
          </w:p>
        </w:tc>
        <w:tc>
          <w:tcPr>
            <w:tcW w:w="4252" w:type="dxa"/>
          </w:tcPr>
          <w:p w:rsidR="00013EA6" w:rsidRDefault="00013EA6" w:rsidP="00013EA6">
            <w:pPr>
              <w:rPr>
                <w:rFonts w:ascii="Times New Roman" w:hAnsi="Times New Roman" w:cs="Times New Roman"/>
              </w:rPr>
            </w:pPr>
            <w:r w:rsidRPr="00D33107">
              <w:rPr>
                <w:rFonts w:ascii="Times New Roman" w:hAnsi="Times New Roman" w:cs="Times New Roman"/>
              </w:rPr>
              <w:t>Подтвердить</w:t>
            </w:r>
            <w:r w:rsidR="007F5780">
              <w:rPr>
                <w:rFonts w:ascii="Times New Roman" w:hAnsi="Times New Roman" w:cs="Times New Roman"/>
              </w:rPr>
              <w:t xml:space="preserve"> </w:t>
            </w:r>
            <w:r w:rsidR="00602078">
              <w:rPr>
                <w:rFonts w:ascii="Times New Roman" w:hAnsi="Times New Roman" w:cs="Times New Roman"/>
              </w:rPr>
              <w:t>своё</w:t>
            </w:r>
            <w:r w:rsidR="007F5780">
              <w:rPr>
                <w:rFonts w:ascii="Times New Roman" w:hAnsi="Times New Roman" w:cs="Times New Roman"/>
              </w:rPr>
              <w:t xml:space="preserve"> мнение о фрагменте, </w:t>
            </w:r>
            <w:r>
              <w:rPr>
                <w:rFonts w:ascii="Times New Roman" w:hAnsi="Times New Roman" w:cs="Times New Roman"/>
              </w:rPr>
              <w:t>приводя примеры</w:t>
            </w:r>
            <w:r w:rsidR="00602078">
              <w:rPr>
                <w:rFonts w:ascii="Times New Roman" w:hAnsi="Times New Roman" w:cs="Times New Roman"/>
              </w:rPr>
              <w:t xml:space="preserve"> из текста (поступки, слова, мысли героев или автора)</w:t>
            </w:r>
            <w:r w:rsidR="00AA72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(цитировать, делать ссылки), и поясняя их</w:t>
            </w:r>
            <w:r w:rsidR="00602078">
              <w:rPr>
                <w:rFonts w:ascii="Times New Roman" w:hAnsi="Times New Roman" w:cs="Times New Roman"/>
              </w:rPr>
              <w:t xml:space="preserve"> связь с предложенным фрагментом текста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B33CA" w:rsidRPr="00013EA6" w:rsidRDefault="00013EA6" w:rsidP="0060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(Что хотел сказать читателю автор, </w:t>
            </w:r>
            <w:r w:rsidR="00602078">
              <w:rPr>
                <w:rFonts w:ascii="Times New Roman" w:hAnsi="Times New Roman" w:cs="Times New Roman"/>
              </w:rPr>
              <w:t>рассказывая о том или ином факте?)</w:t>
            </w:r>
          </w:p>
        </w:tc>
        <w:tc>
          <w:tcPr>
            <w:tcW w:w="7938" w:type="dxa"/>
          </w:tcPr>
          <w:p w:rsidR="004B33CA" w:rsidRDefault="00B131DC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Своё (такое) объяснение смысла </w:t>
            </w:r>
            <w:r w:rsidR="007B3C39">
              <w:rPr>
                <w:rFonts w:ascii="Times New Roman" w:hAnsi="Times New Roman" w:cs="Times New Roman"/>
              </w:rPr>
              <w:t xml:space="preserve">данного </w:t>
            </w:r>
            <w:r>
              <w:rPr>
                <w:rFonts w:ascii="Times New Roman" w:hAnsi="Times New Roman" w:cs="Times New Roman"/>
              </w:rPr>
              <w:t>фрагмента текста я могу подтвердить, обратившись к предложению …</w:t>
            </w:r>
          </w:p>
          <w:p w:rsidR="00B131DC" w:rsidRDefault="00B131DC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Примером …(чего?)  может стать предложение …, в котором …</w:t>
            </w:r>
          </w:p>
          <w:p w:rsidR="00B131DC" w:rsidRDefault="00B131DC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подтверждение таких мыслей приведу пример из … предложения прочитанного текста.</w:t>
            </w:r>
          </w:p>
          <w:p w:rsidR="00B131DC" w:rsidRDefault="00B131DC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… подтверждает мысль о том, что…</w:t>
            </w:r>
          </w:p>
          <w:p w:rsidR="007B3C39" w:rsidRPr="00013EA6" w:rsidRDefault="00B131DC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предложении …, например, говорится о том, как …</w:t>
            </w:r>
          </w:p>
        </w:tc>
      </w:tr>
      <w:tr w:rsidR="004B33CA" w:rsidTr="00E65BA9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4B33CA" w:rsidRPr="00B131DC" w:rsidRDefault="004B33CA" w:rsidP="00827AFA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3CA" w:rsidRPr="00E15C4C" w:rsidRDefault="004B33CA" w:rsidP="00827AFA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</w:rPr>
              <w:t xml:space="preserve">3. Вывод. </w:t>
            </w:r>
          </w:p>
        </w:tc>
        <w:tc>
          <w:tcPr>
            <w:tcW w:w="4252" w:type="dxa"/>
          </w:tcPr>
          <w:p w:rsidR="004B33CA" w:rsidRPr="00013EA6" w:rsidRDefault="00013EA6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Завершить рассуждение, </w:t>
            </w:r>
            <w:r w:rsidRPr="00506F44">
              <w:rPr>
                <w:rFonts w:ascii="Times New Roman" w:hAnsi="Times New Roman" w:cs="Times New Roman"/>
              </w:rPr>
              <w:t>возвратиться к тезису (</w:t>
            </w:r>
            <w:r>
              <w:rPr>
                <w:rFonts w:ascii="Times New Roman" w:hAnsi="Times New Roman" w:cs="Times New Roman"/>
              </w:rPr>
              <w:t>вашему объяснению фрагмента текста</w:t>
            </w:r>
            <w:r w:rsidRPr="00506F44">
              <w:rPr>
                <w:rFonts w:ascii="Times New Roman" w:hAnsi="Times New Roman" w:cs="Times New Roman"/>
              </w:rPr>
              <w:t xml:space="preserve">), подтвердить его </w:t>
            </w:r>
            <w:r>
              <w:rPr>
                <w:rFonts w:ascii="Times New Roman" w:hAnsi="Times New Roman" w:cs="Times New Roman"/>
              </w:rPr>
              <w:t>справедливость.</w:t>
            </w:r>
          </w:p>
        </w:tc>
        <w:tc>
          <w:tcPr>
            <w:tcW w:w="7938" w:type="dxa"/>
          </w:tcPr>
          <w:p w:rsidR="00602078" w:rsidRDefault="00602078" w:rsidP="0060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 (итак, как видим)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</w:p>
          <w:p w:rsidR="00602078" w:rsidRDefault="00602078" w:rsidP="0060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заключение можно сказать, что …</w:t>
            </w:r>
          </w:p>
          <w:p w:rsidR="00602078" w:rsidRDefault="00602078" w:rsidP="0060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нам удалось доказать, что …</w:t>
            </w:r>
          </w:p>
          <w:p w:rsidR="004B33CA" w:rsidRDefault="00602078" w:rsidP="0060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примеры из текста помогли нам убедиться в том, что …</w:t>
            </w:r>
          </w:p>
          <w:p w:rsidR="00B131DC" w:rsidRDefault="00B131DC" w:rsidP="0060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рассуждения</w:t>
            </w:r>
            <w:r w:rsidR="007B3C39">
              <w:rPr>
                <w:rFonts w:ascii="Times New Roman" w:hAnsi="Times New Roman" w:cs="Times New Roman"/>
              </w:rPr>
              <w:t xml:space="preserve"> мы пришли к выводу о том, что…</w:t>
            </w:r>
          </w:p>
          <w:p w:rsidR="007B3C39" w:rsidRDefault="007B3C39" w:rsidP="0060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По-моему, мне удалось проиллюстрировать примерами из текста справедливость данного мной объяснения фрагмента.</w:t>
            </w:r>
          </w:p>
          <w:p w:rsidR="007B3C39" w:rsidRPr="00013EA6" w:rsidRDefault="007B3C39" w:rsidP="0060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примеры из текста доказывают, что моя трактовка фрагмента верна.</w:t>
            </w:r>
          </w:p>
        </w:tc>
      </w:tr>
      <w:tr w:rsidR="00AE1A7B" w:rsidTr="00F02BD4">
        <w:tc>
          <w:tcPr>
            <w:tcW w:w="15559" w:type="dxa"/>
            <w:gridSpan w:val="4"/>
            <w:tcBorders>
              <w:left w:val="single" w:sz="4" w:space="0" w:color="auto"/>
            </w:tcBorders>
          </w:tcPr>
          <w:p w:rsidR="00AE1A7B" w:rsidRPr="00A55280" w:rsidRDefault="00A55280" w:rsidP="0060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="00076F07" w:rsidRPr="00076F07">
              <w:rPr>
                <w:rFonts w:ascii="Times New Roman" w:hAnsi="Times New Roman" w:cs="Times New Roman"/>
              </w:rPr>
              <w:t>Самое важное</w:t>
            </w:r>
            <w:r w:rsidR="00076F07">
              <w:rPr>
                <w:rFonts w:ascii="Times New Roman" w:hAnsi="Times New Roman" w:cs="Times New Roman"/>
                <w:b/>
              </w:rPr>
              <w:t xml:space="preserve"> </w:t>
            </w:r>
            <w:r w:rsidR="00076F07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="00076F07">
              <w:rPr>
                <w:rFonts w:ascii="Times New Roman" w:hAnsi="Times New Roman" w:cs="Times New Roman"/>
              </w:rPr>
              <w:t>комментария фрагмента</w:t>
            </w:r>
            <w:proofErr w:type="gramEnd"/>
            <w:r w:rsidR="00076F07">
              <w:rPr>
                <w:rFonts w:ascii="Times New Roman" w:hAnsi="Times New Roman" w:cs="Times New Roman"/>
              </w:rPr>
              <w:t xml:space="preserve"> текста, а также примеров – правильное понимание смысла текста через поступки и мысли героев, их объяснение и оценку. </w:t>
            </w:r>
            <w:r>
              <w:rPr>
                <w:rFonts w:ascii="Times New Roman" w:hAnsi="Times New Roman" w:cs="Times New Roman"/>
              </w:rPr>
              <w:t xml:space="preserve">Понять смысл текста (авторскую идею) поможет </w:t>
            </w:r>
            <w:r w:rsidR="00076F0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изложение: оно на ту же тему, что и те</w:t>
            </w:r>
            <w:proofErr w:type="gramStart"/>
            <w:r>
              <w:rPr>
                <w:rFonts w:ascii="Times New Roman" w:hAnsi="Times New Roman" w:cs="Times New Roman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</w:rPr>
              <w:t>я анализа и написания сочинения.</w:t>
            </w:r>
          </w:p>
        </w:tc>
      </w:tr>
    </w:tbl>
    <w:p w:rsidR="00D33107" w:rsidRDefault="00D33107" w:rsidP="00A55280">
      <w:pPr>
        <w:spacing w:after="0"/>
        <w:rPr>
          <w:rFonts w:ascii="Times New Roman" w:hAnsi="Times New Roman" w:cs="Times New Roman"/>
          <w:b/>
        </w:rPr>
      </w:pPr>
    </w:p>
    <w:p w:rsidR="004B33CA" w:rsidRDefault="00AC74B9" w:rsidP="00A552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9.3</w:t>
      </w:r>
      <w:r w:rsidR="00A55280">
        <w:rPr>
          <w:rFonts w:ascii="Times New Roman" w:hAnsi="Times New Roman" w:cs="Times New Roman"/>
          <w:b/>
        </w:rPr>
        <w:t xml:space="preserve">. СОЧИНЕНИЕ-РАССУЖДЕНИЕ НА ТЕМУ, СВЯЗАННУЮ С АНАЛИЗОМ ТЕКСТА </w:t>
      </w:r>
      <w:r w:rsidR="007B3C39">
        <w:rPr>
          <w:rFonts w:ascii="Times New Roman" w:hAnsi="Times New Roman" w:cs="Times New Roman"/>
          <w:b/>
        </w:rPr>
        <w:t>(</w:t>
      </w:r>
      <w:r w:rsidR="001D393E">
        <w:rPr>
          <w:rFonts w:ascii="Times New Roman" w:hAnsi="Times New Roman" w:cs="Times New Roman"/>
          <w:b/>
        </w:rPr>
        <w:t>толкование значения слова</w:t>
      </w:r>
      <w:r w:rsidR="007B3C39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551"/>
        <w:gridCol w:w="3969"/>
        <w:gridCol w:w="7938"/>
      </w:tblGrid>
      <w:tr w:rsidR="004B33CA" w:rsidTr="00AE1A7B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4B33CA" w:rsidRPr="00E15C4C" w:rsidRDefault="004B33CA" w:rsidP="00A5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Абзацы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B33CA" w:rsidRDefault="004B33CA" w:rsidP="00827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рассуждения</w:t>
            </w:r>
          </w:p>
        </w:tc>
        <w:tc>
          <w:tcPr>
            <w:tcW w:w="3969" w:type="dxa"/>
          </w:tcPr>
          <w:p w:rsidR="004B33CA" w:rsidRDefault="004B33CA" w:rsidP="00827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части</w:t>
            </w:r>
          </w:p>
        </w:tc>
        <w:tc>
          <w:tcPr>
            <w:tcW w:w="7938" w:type="dxa"/>
          </w:tcPr>
          <w:p w:rsidR="004B33CA" w:rsidRDefault="004B33CA" w:rsidP="00827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Типовые конструкции</w:t>
            </w:r>
          </w:p>
        </w:tc>
      </w:tr>
      <w:tr w:rsidR="004B33CA" w:rsidTr="00AE1A7B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4B33CA" w:rsidRPr="00E15C4C" w:rsidRDefault="004B33CA" w:rsidP="00013EA6">
            <w:pPr>
              <w:rPr>
                <w:rFonts w:ascii="Times New Roman" w:hAnsi="Times New Roman" w:cs="Times New Roman"/>
                <w:lang w:val="en-US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B33CA" w:rsidRPr="00E15C4C" w:rsidRDefault="004B33CA" w:rsidP="00013EA6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</w:rPr>
              <w:t xml:space="preserve">1. Тезис. </w:t>
            </w:r>
            <w:r w:rsidR="001D393E">
              <w:rPr>
                <w:rFonts w:ascii="Times New Roman" w:hAnsi="Times New Roman" w:cs="Times New Roman"/>
              </w:rPr>
              <w:t>Определение предложенного в задании слова</w:t>
            </w:r>
          </w:p>
          <w:p w:rsidR="004B33CA" w:rsidRPr="00E15C4C" w:rsidRDefault="004B33CA" w:rsidP="00013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D393E" w:rsidRPr="001D393E" w:rsidRDefault="008E035F" w:rsidP="001D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Соотнести слово и тему, данные в задании.  Дать своё толкование слова. (Вспомните текст, по которому писали изложение: там может быть основа для определения предложенного понятия.) </w:t>
            </w:r>
          </w:p>
        </w:tc>
        <w:tc>
          <w:tcPr>
            <w:tcW w:w="7938" w:type="dxa"/>
          </w:tcPr>
          <w:p w:rsidR="001D393E" w:rsidRDefault="001D393E" w:rsidP="001D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…? </w:t>
            </w:r>
            <w:r w:rsidRPr="001D393E">
              <w:rPr>
                <w:rFonts w:ascii="Times New Roman" w:hAnsi="Times New Roman" w:cs="Times New Roman"/>
              </w:rPr>
              <w:t>Попробуем разобраться в смысле этого понятия.</w:t>
            </w:r>
          </w:p>
          <w:p w:rsidR="001D393E" w:rsidRDefault="001D393E" w:rsidP="001D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же такое …? Попробуем над этим поразмышлять. Мне кажется, что … </w:t>
            </w:r>
          </w:p>
          <w:p w:rsidR="001D393E" w:rsidRDefault="001D393E" w:rsidP="001D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мой взгляд, … - это …</w:t>
            </w:r>
          </w:p>
          <w:p w:rsidR="004B33CA" w:rsidRPr="001D393E" w:rsidRDefault="004B33CA" w:rsidP="00013EA6">
            <w:pPr>
              <w:rPr>
                <w:rFonts w:ascii="Times New Roman" w:hAnsi="Times New Roman" w:cs="Times New Roman"/>
              </w:rPr>
            </w:pPr>
          </w:p>
        </w:tc>
      </w:tr>
      <w:tr w:rsidR="004B33CA" w:rsidTr="00AE1A7B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4B33CA" w:rsidRDefault="004B33CA" w:rsidP="00013EA6">
            <w:pPr>
              <w:rPr>
                <w:rFonts w:ascii="Times New Roman" w:hAnsi="Times New Roman" w:cs="Times New Roman"/>
              </w:rPr>
            </w:pPr>
          </w:p>
          <w:p w:rsidR="004B33CA" w:rsidRDefault="004B33CA" w:rsidP="00013EA6">
            <w:pPr>
              <w:rPr>
                <w:rFonts w:ascii="Times New Roman" w:hAnsi="Times New Roman" w:cs="Times New Roman"/>
              </w:rPr>
            </w:pPr>
          </w:p>
          <w:p w:rsidR="004B33CA" w:rsidRPr="001D393E" w:rsidRDefault="004B33CA" w:rsidP="00013EA6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4B33CA" w:rsidRPr="001D393E" w:rsidRDefault="004B33CA" w:rsidP="00013EA6">
            <w:pPr>
              <w:rPr>
                <w:rFonts w:ascii="Times New Roman" w:hAnsi="Times New Roman" w:cs="Times New Roman"/>
              </w:rPr>
            </w:pPr>
          </w:p>
          <w:p w:rsidR="004B33CA" w:rsidRDefault="004B33CA" w:rsidP="00013EA6">
            <w:pPr>
              <w:rPr>
                <w:rFonts w:ascii="Times New Roman" w:hAnsi="Times New Roman" w:cs="Times New Roman"/>
              </w:rPr>
            </w:pPr>
          </w:p>
          <w:p w:rsidR="004B33CA" w:rsidRDefault="004B33CA" w:rsidP="00013EA6">
            <w:pPr>
              <w:rPr>
                <w:rFonts w:ascii="Times New Roman" w:hAnsi="Times New Roman" w:cs="Times New Roman"/>
              </w:rPr>
            </w:pPr>
          </w:p>
          <w:p w:rsidR="004B33CA" w:rsidRPr="001D393E" w:rsidRDefault="004B33CA" w:rsidP="00013EA6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B33CA" w:rsidRPr="00E15C4C" w:rsidRDefault="004B33CA" w:rsidP="00013EA6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</w:rPr>
              <w:t>2. Аргументация:</w:t>
            </w:r>
          </w:p>
          <w:p w:rsidR="001D393E" w:rsidRDefault="001D393E" w:rsidP="001D393E">
            <w:pPr>
              <w:rPr>
                <w:rFonts w:ascii="Times New Roman" w:hAnsi="Times New Roman" w:cs="Times New Roman"/>
              </w:rPr>
            </w:pPr>
          </w:p>
          <w:p w:rsidR="001D393E" w:rsidRDefault="001D393E" w:rsidP="001D393E">
            <w:pPr>
              <w:rPr>
                <w:rFonts w:ascii="Times New Roman" w:hAnsi="Times New Roman" w:cs="Times New Roman"/>
              </w:rPr>
            </w:pPr>
            <w:r w:rsidRPr="004B33C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пример-аргумент из текста,</w:t>
            </w:r>
          </w:p>
          <w:p w:rsidR="001D393E" w:rsidRDefault="001D393E" w:rsidP="001D393E">
            <w:pPr>
              <w:rPr>
                <w:rFonts w:ascii="Times New Roman" w:hAnsi="Times New Roman" w:cs="Times New Roman"/>
              </w:rPr>
            </w:pPr>
          </w:p>
          <w:p w:rsidR="004B33CA" w:rsidRPr="004B33CA" w:rsidRDefault="001D393E" w:rsidP="001D393E">
            <w:pPr>
              <w:rPr>
                <w:rFonts w:ascii="Times New Roman" w:hAnsi="Times New Roman" w:cs="Times New Roman"/>
              </w:rPr>
            </w:pPr>
            <w:r w:rsidRPr="004B33CA">
              <w:rPr>
                <w:rFonts w:ascii="Times New Roman" w:hAnsi="Times New Roman" w:cs="Times New Roman"/>
              </w:rPr>
              <w:t>второй пример</w:t>
            </w:r>
            <w:r>
              <w:rPr>
                <w:rFonts w:ascii="Times New Roman" w:hAnsi="Times New Roman" w:cs="Times New Roman"/>
              </w:rPr>
              <w:t>-аргумент из вашего жизненного опыта (или из текста)</w:t>
            </w:r>
          </w:p>
        </w:tc>
        <w:tc>
          <w:tcPr>
            <w:tcW w:w="3969" w:type="dxa"/>
          </w:tcPr>
          <w:p w:rsidR="00AA7231" w:rsidRDefault="00AA7231" w:rsidP="00AA7231">
            <w:pPr>
              <w:rPr>
                <w:rFonts w:ascii="Times New Roman" w:hAnsi="Times New Roman" w:cs="Times New Roman"/>
              </w:rPr>
            </w:pPr>
            <w:r w:rsidRPr="00D33107">
              <w:rPr>
                <w:rFonts w:ascii="Times New Roman" w:hAnsi="Times New Roman" w:cs="Times New Roman"/>
              </w:rPr>
              <w:t>Подтвердить</w:t>
            </w:r>
            <w:r>
              <w:rPr>
                <w:rFonts w:ascii="Times New Roman" w:hAnsi="Times New Roman" w:cs="Times New Roman"/>
              </w:rPr>
              <w:t xml:space="preserve"> справедливость вашего  толкования значения слова, приведя 1 пример из текста (поступки, слова, мысли героев или автора) (цитировать, делать ссылки) и из жизненного опыта, поясняя их связь с вашим определением данного понятия. </w:t>
            </w:r>
          </w:p>
          <w:p w:rsidR="004B33CA" w:rsidRPr="001D393E" w:rsidRDefault="00AA7231" w:rsidP="00AA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(Смотрите вопрос, сформулированный в задании.)</w:t>
            </w:r>
          </w:p>
        </w:tc>
        <w:tc>
          <w:tcPr>
            <w:tcW w:w="7938" w:type="dxa"/>
          </w:tcPr>
          <w:p w:rsidR="004B33CA" w:rsidRDefault="001D393E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Проиллюстрировать это понятие можно на примере текста</w:t>
            </w:r>
            <w:r w:rsidR="00061A53">
              <w:rPr>
                <w:rFonts w:ascii="Times New Roman" w:hAnsi="Times New Roman" w:cs="Times New Roman"/>
              </w:rPr>
              <w:t xml:space="preserve"> (на примерах из текста) </w:t>
            </w:r>
            <w:r>
              <w:rPr>
                <w:rFonts w:ascii="Times New Roman" w:hAnsi="Times New Roman" w:cs="Times New Roman"/>
              </w:rPr>
              <w:t xml:space="preserve"> … (назвать автора).</w:t>
            </w:r>
          </w:p>
          <w:p w:rsidR="00061A53" w:rsidRDefault="00061A53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тексте …(чьём) можно найти примеры, подтверждающие правильность моего определения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мысли, тезиса).</w:t>
            </w:r>
          </w:p>
          <w:p w:rsidR="00061A53" w:rsidRDefault="00061A53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… подтверждает мысль о том, что…</w:t>
            </w:r>
          </w:p>
          <w:p w:rsidR="00061A53" w:rsidRDefault="00061A53" w:rsidP="0001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примеры проявления …(чего?)  можно встретить и в жизни. </w:t>
            </w:r>
          </w:p>
          <w:p w:rsidR="001D393E" w:rsidRPr="001D393E" w:rsidRDefault="00061A53" w:rsidP="00013E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подтверждение …(чего?) приведу пример из жизни (из художественной литературы, из СМИ  (и т. п.).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Однажды (недавно, как-то) … я был свидетелем (прочитал, услышал) …</w:t>
            </w:r>
          </w:p>
        </w:tc>
      </w:tr>
      <w:tr w:rsidR="004B33CA" w:rsidTr="00AE1A7B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4B33CA" w:rsidRPr="00E15C4C" w:rsidRDefault="004B33CA" w:rsidP="00013EA6">
            <w:pPr>
              <w:rPr>
                <w:rFonts w:ascii="Times New Roman" w:hAnsi="Times New Roman" w:cs="Times New Roman"/>
                <w:lang w:val="en-US"/>
              </w:rPr>
            </w:pPr>
            <w:r w:rsidRPr="00E15C4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B33CA" w:rsidRPr="00E15C4C" w:rsidRDefault="004B33CA" w:rsidP="00013EA6">
            <w:pPr>
              <w:rPr>
                <w:rFonts w:ascii="Times New Roman" w:hAnsi="Times New Roman" w:cs="Times New Roman"/>
              </w:rPr>
            </w:pPr>
            <w:r w:rsidRPr="00E15C4C">
              <w:rPr>
                <w:rFonts w:ascii="Times New Roman" w:hAnsi="Times New Roman" w:cs="Times New Roman"/>
              </w:rPr>
              <w:t xml:space="preserve">3. Вывод. </w:t>
            </w:r>
          </w:p>
        </w:tc>
        <w:tc>
          <w:tcPr>
            <w:tcW w:w="3969" w:type="dxa"/>
          </w:tcPr>
          <w:p w:rsidR="004B33CA" w:rsidRDefault="001D393E" w:rsidP="001D39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Завершить рассуждение, </w:t>
            </w:r>
            <w:r w:rsidRPr="00506F44">
              <w:rPr>
                <w:rFonts w:ascii="Times New Roman" w:hAnsi="Times New Roman" w:cs="Times New Roman"/>
              </w:rPr>
              <w:t>возвратиться к тезису (</w:t>
            </w:r>
            <w:r>
              <w:rPr>
                <w:rFonts w:ascii="Times New Roman" w:hAnsi="Times New Roman" w:cs="Times New Roman"/>
              </w:rPr>
              <w:t>вашему определению значения слова)</w:t>
            </w:r>
            <w:r w:rsidRPr="00506F44">
              <w:rPr>
                <w:rFonts w:ascii="Times New Roman" w:hAnsi="Times New Roman" w:cs="Times New Roman"/>
              </w:rPr>
              <w:t xml:space="preserve">, подтвердить </w:t>
            </w:r>
            <w:r>
              <w:rPr>
                <w:rFonts w:ascii="Times New Roman" w:hAnsi="Times New Roman" w:cs="Times New Roman"/>
              </w:rPr>
              <w:t>правильность толкования значения слова.</w:t>
            </w:r>
          </w:p>
        </w:tc>
        <w:tc>
          <w:tcPr>
            <w:tcW w:w="7938" w:type="dxa"/>
          </w:tcPr>
          <w:p w:rsidR="00061A53" w:rsidRDefault="00061A53" w:rsidP="00061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 (итак, как видим)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</w:p>
          <w:p w:rsidR="00061A53" w:rsidRDefault="00061A53" w:rsidP="00061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заключение можно сказать, что …</w:t>
            </w:r>
          </w:p>
          <w:p w:rsidR="00061A53" w:rsidRDefault="00061A53" w:rsidP="00061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нам удалось доказать, что …</w:t>
            </w:r>
          </w:p>
          <w:p w:rsidR="00061A53" w:rsidRDefault="00061A53" w:rsidP="00061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примеры помогли нам убедиться в том, что …</w:t>
            </w:r>
          </w:p>
          <w:p w:rsidR="00061A53" w:rsidRDefault="00061A53" w:rsidP="00061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рассуждения мы пришли к выводу о том, что…</w:t>
            </w:r>
          </w:p>
          <w:p w:rsidR="00061A53" w:rsidRDefault="00061A53" w:rsidP="00061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По-моему, мне удалось проиллюстрировать примерами верность данного мной толкования понятия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«…»..</w:t>
            </w:r>
            <w:proofErr w:type="gramEnd"/>
          </w:p>
          <w:p w:rsidR="004B33CA" w:rsidRDefault="00061A53" w:rsidP="008E0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Эти примеры из текста и из жизни доказывают, что </w:t>
            </w:r>
            <w:r w:rsidR="008E035F">
              <w:rPr>
                <w:rFonts w:ascii="Times New Roman" w:hAnsi="Times New Roman" w:cs="Times New Roman"/>
              </w:rPr>
              <w:t>…</w:t>
            </w:r>
          </w:p>
        </w:tc>
      </w:tr>
      <w:tr w:rsidR="00AE1A7B" w:rsidTr="00D24BFB">
        <w:tc>
          <w:tcPr>
            <w:tcW w:w="15559" w:type="dxa"/>
            <w:gridSpan w:val="4"/>
            <w:tcBorders>
              <w:left w:val="single" w:sz="4" w:space="0" w:color="auto"/>
            </w:tcBorders>
          </w:tcPr>
          <w:p w:rsidR="00AE1A7B" w:rsidRPr="00E65BA9" w:rsidRDefault="00A55280" w:rsidP="00061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="00AE1A7B" w:rsidRPr="00E65BA9">
              <w:rPr>
                <w:rFonts w:ascii="Times New Roman" w:hAnsi="Times New Roman" w:cs="Times New Roman"/>
                <w:b/>
              </w:rPr>
              <w:t>Способы толкования слова</w:t>
            </w:r>
          </w:p>
          <w:p w:rsidR="00AE1A7B" w:rsidRDefault="00AE1A7B" w:rsidP="00AE1A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Описательный способ: Чёрствость – это отрицательное качество человека, которое проявляется в равнодушии к чужим бедам.</w:t>
            </w:r>
          </w:p>
          <w:p w:rsidR="00AE1A7B" w:rsidRDefault="00AE1A7B" w:rsidP="00AE1A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Синонимический способ: Чёрствый человек – нечуткий, бездушный.</w:t>
            </w:r>
          </w:p>
          <w:p w:rsidR="00AE1A7B" w:rsidRDefault="00AE1A7B" w:rsidP="00AE1A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отрицательного определения: Чёрствый человек – тот, кто лишён человечности, сострадания, душевной теплоты.</w:t>
            </w:r>
          </w:p>
          <w:p w:rsidR="00AE1A7B" w:rsidRPr="00AE1A7B" w:rsidRDefault="00AE1A7B" w:rsidP="00AE1A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Отсылочный способ: Чёрствость – то же, что и бездушие. </w:t>
            </w:r>
          </w:p>
        </w:tc>
      </w:tr>
    </w:tbl>
    <w:p w:rsidR="004B33CA" w:rsidRDefault="004B33CA" w:rsidP="00013EA6">
      <w:pPr>
        <w:rPr>
          <w:rFonts w:ascii="Times New Roman" w:hAnsi="Times New Roman" w:cs="Times New Roman"/>
          <w:b/>
        </w:rPr>
      </w:pPr>
    </w:p>
    <w:sectPr w:rsidR="004B33CA" w:rsidSect="00A55280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886"/>
    <w:multiLevelType w:val="hybridMultilevel"/>
    <w:tmpl w:val="EF7E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6221"/>
    <w:multiLevelType w:val="hybridMultilevel"/>
    <w:tmpl w:val="C8CA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86E9F"/>
    <w:multiLevelType w:val="hybridMultilevel"/>
    <w:tmpl w:val="A284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F0FE7"/>
    <w:multiLevelType w:val="hybridMultilevel"/>
    <w:tmpl w:val="4D86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107"/>
    <w:rsid w:val="00013EA6"/>
    <w:rsid w:val="00061A53"/>
    <w:rsid w:val="00076F07"/>
    <w:rsid w:val="001D393E"/>
    <w:rsid w:val="003868B2"/>
    <w:rsid w:val="004B33CA"/>
    <w:rsid w:val="00506F44"/>
    <w:rsid w:val="00602078"/>
    <w:rsid w:val="007B3C39"/>
    <w:rsid w:val="007F5780"/>
    <w:rsid w:val="008D5466"/>
    <w:rsid w:val="008E035F"/>
    <w:rsid w:val="00A55280"/>
    <w:rsid w:val="00AA7231"/>
    <w:rsid w:val="00AC74B9"/>
    <w:rsid w:val="00AE1A7B"/>
    <w:rsid w:val="00B131DC"/>
    <w:rsid w:val="00D33107"/>
    <w:rsid w:val="00E15C4C"/>
    <w:rsid w:val="00E6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2006-08-23T22:53:00Z</cp:lastPrinted>
  <dcterms:created xsi:type="dcterms:W3CDTF">2006-08-23T20:03:00Z</dcterms:created>
  <dcterms:modified xsi:type="dcterms:W3CDTF">2020-05-04T10:17:00Z</dcterms:modified>
</cp:coreProperties>
</file>