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0180" w:rsidRDefault="00150180" w:rsidP="00184EFD">
      <w:pPr>
        <w:spacing w:after="0" w:line="240" w:lineRule="auto"/>
        <w:jc w:val="center"/>
        <w:rPr>
          <w:rFonts w:ascii="Times New Roman" w:hAnsi="Times New Roman" w:cs="Times New Roman"/>
          <w:i/>
          <w:sz w:val="24"/>
          <w:szCs w:val="24"/>
        </w:rPr>
      </w:pPr>
      <w:r w:rsidRPr="004A57C8">
        <w:rPr>
          <w:rFonts w:ascii="Times New Roman" w:hAnsi="Times New Roman" w:cs="Times New Roman"/>
          <w:i/>
          <w:sz w:val="24"/>
          <w:szCs w:val="24"/>
        </w:rPr>
        <w:t xml:space="preserve">Экзамены — это всегда волнение и переживания… </w:t>
      </w:r>
    </w:p>
    <w:p w:rsidR="004B4592" w:rsidRDefault="004B4592" w:rsidP="00184EFD">
      <w:pPr>
        <w:spacing w:after="0" w:line="240" w:lineRule="auto"/>
        <w:jc w:val="center"/>
        <w:rPr>
          <w:rFonts w:ascii="Times New Roman" w:hAnsi="Times New Roman" w:cs="Times New Roman"/>
          <w:i/>
          <w:sz w:val="24"/>
          <w:szCs w:val="24"/>
        </w:rPr>
      </w:pPr>
    </w:p>
    <w:p w:rsidR="004B4592" w:rsidRPr="004A57C8" w:rsidRDefault="004B4592" w:rsidP="00184EFD">
      <w:pPr>
        <w:spacing w:after="0" w:line="240" w:lineRule="auto"/>
        <w:jc w:val="center"/>
        <w:rPr>
          <w:rFonts w:ascii="Times New Roman" w:hAnsi="Times New Roman" w:cs="Times New Roman"/>
          <w:i/>
          <w:sz w:val="24"/>
          <w:szCs w:val="24"/>
        </w:rPr>
      </w:pPr>
    </w:p>
    <w:p w:rsidR="00184EFD" w:rsidRPr="0037641F" w:rsidRDefault="00184EFD" w:rsidP="00184EFD">
      <w:pPr>
        <w:spacing w:after="0" w:line="240" w:lineRule="auto"/>
        <w:jc w:val="center"/>
        <w:textAlignment w:val="baseline"/>
        <w:rPr>
          <w:rFonts w:ascii="Times New Roman" w:eastAsia="Times New Roman" w:hAnsi="Times New Roman" w:cs="Times New Roman"/>
          <w:sz w:val="24"/>
          <w:szCs w:val="24"/>
          <w:lang w:eastAsia="ru-RU"/>
        </w:rPr>
      </w:pPr>
      <w:r w:rsidRPr="0037641F">
        <w:rPr>
          <w:rFonts w:ascii="Times New Roman" w:eastAsia="Times New Roman" w:hAnsi="Times New Roman" w:cs="Times New Roman"/>
          <w:b/>
          <w:bCs/>
          <w:sz w:val="24"/>
          <w:szCs w:val="24"/>
          <w:bdr w:val="none" w:sz="0" w:space="0" w:color="auto" w:frame="1"/>
          <w:lang w:eastAsia="ru-RU"/>
        </w:rPr>
        <w:t>Что происходит в мозгу.</w:t>
      </w:r>
    </w:p>
    <w:p w:rsidR="00184EFD" w:rsidRPr="00184EFD" w:rsidRDefault="00184EFD" w:rsidP="00184EFD">
      <w:pPr>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184EFD">
        <w:rPr>
          <w:rFonts w:ascii="Times New Roman" w:eastAsia="Times New Roman" w:hAnsi="Times New Roman" w:cs="Times New Roman"/>
          <w:color w:val="000000"/>
          <w:sz w:val="24"/>
          <w:szCs w:val="24"/>
          <w:lang w:eastAsia="ru-RU"/>
        </w:rPr>
        <w:t>В мозгу непрерывно работают свыше 100 миллиардов нервных клеток, причем каждая связана с еще 10000 других. И каждую секунду они одновременно обмениваются информацией и подают миллионы сигналов. Для того чтобы этот сложнейший механизм функционировал без сбоев, клеткам серого вещества мозга необходимо большое количество энергии. Мозг ежедневно забирает 20 процентов всей энергии, получаемой с пищей. Таким образом, то, что мы едим, решающим образом сказывается на работоспособности нашего мозга.</w:t>
      </w:r>
    </w:p>
    <w:p w:rsidR="00184EFD" w:rsidRPr="00184EFD" w:rsidRDefault="00184EFD" w:rsidP="00184EFD">
      <w:pPr>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184EFD">
        <w:rPr>
          <w:rFonts w:ascii="Times New Roman" w:eastAsia="Times New Roman" w:hAnsi="Times New Roman" w:cs="Times New Roman"/>
          <w:b/>
          <w:bCs/>
          <w:color w:val="000000"/>
          <w:sz w:val="24"/>
          <w:szCs w:val="24"/>
          <w:bdr w:val="none" w:sz="0" w:space="0" w:color="auto" w:frame="1"/>
          <w:lang w:eastAsia="ru-RU"/>
        </w:rPr>
        <w:t>1.Продукты, необходимые для рациона питания:</w:t>
      </w:r>
    </w:p>
    <w:p w:rsidR="00184EFD" w:rsidRPr="00184EFD" w:rsidRDefault="00184EFD" w:rsidP="00184EFD">
      <w:pPr>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184EFD">
        <w:rPr>
          <w:rFonts w:ascii="Times New Roman" w:eastAsia="Times New Roman" w:hAnsi="Times New Roman" w:cs="Times New Roman"/>
          <w:b/>
          <w:color w:val="000000"/>
          <w:sz w:val="24"/>
          <w:szCs w:val="24"/>
          <w:u w:val="single"/>
          <w:bdr w:val="none" w:sz="0" w:space="0" w:color="auto" w:frame="1"/>
          <w:lang w:eastAsia="ru-RU"/>
        </w:rPr>
        <w:t>Морковь</w:t>
      </w:r>
      <w:r w:rsidRPr="00184EFD">
        <w:rPr>
          <w:rFonts w:ascii="Times New Roman" w:eastAsia="Times New Roman" w:hAnsi="Times New Roman" w:cs="Times New Roman"/>
          <w:color w:val="000000"/>
          <w:sz w:val="24"/>
          <w:szCs w:val="24"/>
          <w:lang w:eastAsia="ru-RU"/>
        </w:rPr>
        <w:t> особенно облегчает заучивание чего-либо наизусть за счет того, что стимулирует обмен веществ в мозгу. Наш совет: перед зубрежкой съесть тарелку тертой моркови с растительным маслом.</w:t>
      </w:r>
    </w:p>
    <w:p w:rsidR="00184EFD" w:rsidRPr="00184EFD" w:rsidRDefault="00184EFD" w:rsidP="00184EFD">
      <w:pPr>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184EFD">
        <w:rPr>
          <w:rFonts w:ascii="Times New Roman" w:eastAsia="Times New Roman" w:hAnsi="Times New Roman" w:cs="Times New Roman"/>
          <w:b/>
          <w:color w:val="000000"/>
          <w:sz w:val="24"/>
          <w:szCs w:val="24"/>
          <w:u w:val="single"/>
          <w:bdr w:val="none" w:sz="0" w:space="0" w:color="auto" w:frame="1"/>
          <w:lang w:eastAsia="ru-RU"/>
        </w:rPr>
        <w:t>Ананас</w:t>
      </w:r>
      <w:r w:rsidRPr="00184EFD">
        <w:rPr>
          <w:rFonts w:ascii="Times New Roman" w:eastAsia="Times New Roman" w:hAnsi="Times New Roman" w:cs="Times New Roman"/>
          <w:b/>
          <w:color w:val="000000"/>
          <w:sz w:val="24"/>
          <w:szCs w:val="24"/>
          <w:lang w:eastAsia="ru-RU"/>
        </w:rPr>
        <w:t> </w:t>
      </w:r>
      <w:r w:rsidR="004A57C8">
        <w:rPr>
          <w:rFonts w:ascii="Times New Roman" w:eastAsia="Times New Roman" w:hAnsi="Times New Roman" w:cs="Times New Roman"/>
          <w:color w:val="000000"/>
          <w:sz w:val="24"/>
          <w:szCs w:val="24"/>
          <w:lang w:eastAsia="ru-RU"/>
        </w:rPr>
        <w:t xml:space="preserve">- </w:t>
      </w:r>
      <w:r w:rsidRPr="00184EFD">
        <w:rPr>
          <w:rFonts w:ascii="Times New Roman" w:eastAsia="Times New Roman" w:hAnsi="Times New Roman" w:cs="Times New Roman"/>
          <w:color w:val="000000"/>
          <w:sz w:val="24"/>
          <w:szCs w:val="24"/>
          <w:lang w:eastAsia="ru-RU"/>
        </w:rPr>
        <w:t>Тот, кому необходимо удерживать в памяти большой объем текста или нотных знаков, нуждается в </w:t>
      </w:r>
      <w:hyperlink r:id="rId6" w:tooltip="Витамин" w:history="1">
        <w:r w:rsidRPr="004B4592">
          <w:rPr>
            <w:rFonts w:ascii="Times New Roman" w:eastAsia="Times New Roman" w:hAnsi="Times New Roman" w:cs="Times New Roman"/>
            <w:b/>
            <w:color w:val="365F91" w:themeColor="accent1" w:themeShade="BF"/>
            <w:sz w:val="24"/>
            <w:szCs w:val="24"/>
            <w:bdr w:val="none" w:sz="0" w:space="0" w:color="auto" w:frame="1"/>
            <w:lang w:eastAsia="ru-RU"/>
          </w:rPr>
          <w:t>витамине</w:t>
        </w:r>
      </w:hyperlink>
      <w:r w:rsidRPr="00184EFD">
        <w:rPr>
          <w:rFonts w:ascii="Times New Roman" w:eastAsia="Times New Roman" w:hAnsi="Times New Roman" w:cs="Times New Roman"/>
          <w:color w:val="000000"/>
          <w:sz w:val="24"/>
          <w:szCs w:val="24"/>
          <w:lang w:eastAsia="ru-RU"/>
        </w:rPr>
        <w:t> С, который в достаточном количестве содержится в этом фрукте. Кроме того, в ананасах очень мало калорий (в 100 г всего 56). Достаточно выпивать 1 стакан ананасового сока в день.</w:t>
      </w:r>
    </w:p>
    <w:p w:rsidR="00184EFD" w:rsidRPr="00184EFD" w:rsidRDefault="00184EFD" w:rsidP="00184EFD">
      <w:pPr>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184EFD">
        <w:rPr>
          <w:rFonts w:ascii="Times New Roman" w:eastAsia="Times New Roman" w:hAnsi="Times New Roman" w:cs="Times New Roman"/>
          <w:b/>
          <w:color w:val="000000"/>
          <w:sz w:val="24"/>
          <w:szCs w:val="24"/>
          <w:u w:val="single"/>
          <w:bdr w:val="none" w:sz="0" w:space="0" w:color="auto" w:frame="1"/>
          <w:lang w:eastAsia="ru-RU"/>
        </w:rPr>
        <w:t>Авокадо</w:t>
      </w:r>
      <w:r w:rsidRPr="00184EFD">
        <w:rPr>
          <w:rFonts w:ascii="Times New Roman" w:eastAsia="Times New Roman" w:hAnsi="Times New Roman" w:cs="Times New Roman"/>
          <w:b/>
          <w:color w:val="000000"/>
          <w:sz w:val="24"/>
          <w:szCs w:val="24"/>
          <w:lang w:eastAsia="ru-RU"/>
        </w:rPr>
        <w:t> </w:t>
      </w:r>
      <w:r w:rsidRPr="00184EFD">
        <w:rPr>
          <w:rFonts w:ascii="Times New Roman" w:eastAsia="Times New Roman" w:hAnsi="Times New Roman" w:cs="Times New Roman"/>
          <w:color w:val="000000"/>
          <w:sz w:val="24"/>
          <w:szCs w:val="24"/>
          <w:lang w:eastAsia="ru-RU"/>
        </w:rPr>
        <w:t>- источник энергии для кратковременной памяти за счет высокого содержания жирных кислот. Достаточно половины плода.</w:t>
      </w:r>
    </w:p>
    <w:p w:rsidR="00184EFD" w:rsidRPr="00184EFD" w:rsidRDefault="00184EFD" w:rsidP="00184EFD">
      <w:pPr>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184EFD">
        <w:rPr>
          <w:rFonts w:ascii="Times New Roman" w:eastAsia="Times New Roman" w:hAnsi="Times New Roman" w:cs="Times New Roman"/>
          <w:b/>
          <w:color w:val="000000"/>
          <w:sz w:val="24"/>
          <w:szCs w:val="24"/>
          <w:u w:val="single"/>
          <w:bdr w:val="none" w:sz="0" w:space="0" w:color="auto" w:frame="1"/>
          <w:lang w:eastAsia="ru-RU"/>
        </w:rPr>
        <w:t>Репчатый лук</w:t>
      </w:r>
      <w:r w:rsidRPr="00184EFD">
        <w:rPr>
          <w:rFonts w:ascii="Times New Roman" w:eastAsia="Times New Roman" w:hAnsi="Times New Roman" w:cs="Times New Roman"/>
          <w:color w:val="000000"/>
          <w:sz w:val="24"/>
          <w:szCs w:val="24"/>
          <w:lang w:eastAsia="ru-RU"/>
        </w:rPr>
        <w:t> помогает при умственном переутомлении или психической усталости. Способствует разжижению крови, улучшает снабжение мозга кислородом. Доза: минимум половина луковицы ежедневно.</w:t>
      </w:r>
    </w:p>
    <w:p w:rsidR="00184EFD" w:rsidRPr="00184EFD" w:rsidRDefault="00184EFD" w:rsidP="00184EFD">
      <w:pPr>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184EFD">
        <w:rPr>
          <w:rFonts w:ascii="Times New Roman" w:eastAsia="Times New Roman" w:hAnsi="Times New Roman" w:cs="Times New Roman"/>
          <w:b/>
          <w:color w:val="000000"/>
          <w:sz w:val="24"/>
          <w:szCs w:val="24"/>
          <w:u w:val="single"/>
          <w:bdr w:val="none" w:sz="0" w:space="0" w:color="auto" w:frame="1"/>
          <w:lang w:eastAsia="ru-RU"/>
        </w:rPr>
        <w:lastRenderedPageBreak/>
        <w:t>Орехи</w:t>
      </w:r>
      <w:r w:rsidRPr="00184EFD">
        <w:rPr>
          <w:rFonts w:ascii="Times New Roman" w:eastAsia="Times New Roman" w:hAnsi="Times New Roman" w:cs="Times New Roman"/>
          <w:color w:val="000000"/>
          <w:sz w:val="24"/>
          <w:szCs w:val="24"/>
          <w:lang w:eastAsia="ru-RU"/>
        </w:rPr>
        <w:t> особенно хороши, если вам предстоит умственный «марафон». Укрепляют нервную систему, стимулируют деятельность мозга.</w:t>
      </w:r>
    </w:p>
    <w:p w:rsidR="00184EFD" w:rsidRPr="00184EFD" w:rsidRDefault="00184EFD" w:rsidP="00184EFD">
      <w:pPr>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184EFD">
        <w:rPr>
          <w:rFonts w:ascii="Times New Roman" w:eastAsia="Times New Roman" w:hAnsi="Times New Roman" w:cs="Times New Roman"/>
          <w:b/>
          <w:color w:val="000000"/>
          <w:sz w:val="24"/>
          <w:szCs w:val="24"/>
          <w:u w:val="single"/>
          <w:bdr w:val="none" w:sz="0" w:space="0" w:color="auto" w:frame="1"/>
          <w:lang w:eastAsia="ru-RU"/>
        </w:rPr>
        <w:t>Инжир</w:t>
      </w:r>
      <w:r w:rsidRPr="00184EFD">
        <w:rPr>
          <w:rFonts w:ascii="Times New Roman" w:eastAsia="Times New Roman" w:hAnsi="Times New Roman" w:cs="Times New Roman"/>
          <w:color w:val="000000"/>
          <w:sz w:val="24"/>
          <w:szCs w:val="24"/>
          <w:lang w:eastAsia="ru-RU"/>
        </w:rPr>
        <w:t xml:space="preserve"> освобождает голову для новых идей. Содержащееся в нем вещество по химическому составу близко </w:t>
      </w:r>
      <w:r w:rsidRPr="004B4592">
        <w:rPr>
          <w:rFonts w:ascii="Times New Roman" w:eastAsia="Times New Roman" w:hAnsi="Times New Roman" w:cs="Times New Roman"/>
          <w:color w:val="365F91" w:themeColor="accent1" w:themeShade="BF"/>
          <w:sz w:val="24"/>
          <w:szCs w:val="24"/>
          <w:lang w:eastAsia="ru-RU"/>
        </w:rPr>
        <w:t>к </w:t>
      </w:r>
      <w:hyperlink r:id="rId7" w:tooltip="Аспирин" w:history="1">
        <w:r w:rsidRPr="004B4592">
          <w:rPr>
            <w:rFonts w:ascii="Times New Roman" w:eastAsia="Times New Roman" w:hAnsi="Times New Roman" w:cs="Times New Roman"/>
            <w:color w:val="365F91" w:themeColor="accent1" w:themeShade="BF"/>
            <w:sz w:val="24"/>
            <w:szCs w:val="24"/>
            <w:bdr w:val="none" w:sz="0" w:space="0" w:color="auto" w:frame="1"/>
            <w:lang w:eastAsia="ru-RU"/>
          </w:rPr>
          <w:t>аспирину</w:t>
        </w:r>
      </w:hyperlink>
      <w:r w:rsidRPr="00184EFD">
        <w:rPr>
          <w:rFonts w:ascii="Times New Roman" w:eastAsia="Times New Roman" w:hAnsi="Times New Roman" w:cs="Times New Roman"/>
          <w:color w:val="000000"/>
          <w:sz w:val="24"/>
          <w:szCs w:val="24"/>
          <w:lang w:eastAsia="ru-RU"/>
        </w:rPr>
        <w:t>, эфирные масла разжижают кровь, мозг лучше снабжается кислородом.</w:t>
      </w:r>
    </w:p>
    <w:p w:rsidR="00184EFD" w:rsidRPr="00184EFD" w:rsidRDefault="00184EFD" w:rsidP="00184EFD">
      <w:pPr>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184EFD">
        <w:rPr>
          <w:rFonts w:ascii="Times New Roman" w:eastAsia="Times New Roman" w:hAnsi="Times New Roman" w:cs="Times New Roman"/>
          <w:b/>
          <w:color w:val="000000"/>
          <w:sz w:val="24"/>
          <w:szCs w:val="24"/>
          <w:u w:val="single"/>
          <w:bdr w:val="none" w:sz="0" w:space="0" w:color="auto" w:frame="1"/>
          <w:lang w:eastAsia="ru-RU"/>
        </w:rPr>
        <w:t>Тмин</w:t>
      </w:r>
      <w:r w:rsidRPr="00184EFD">
        <w:rPr>
          <w:rFonts w:ascii="Times New Roman" w:eastAsia="Times New Roman" w:hAnsi="Times New Roman" w:cs="Times New Roman"/>
          <w:color w:val="000000"/>
          <w:sz w:val="24"/>
          <w:szCs w:val="24"/>
          <w:lang w:eastAsia="ru-RU"/>
        </w:rPr>
        <w:t> может спровоцировать рождение гениальных идей. Эфирные масла, содержащиеся в нем, стимулируют всю нервную систему. Тот, кто нуждается в творческой активности мозга, должен пить чай из тмина: две чайные ложки измельченных семян на чашку.</w:t>
      </w:r>
    </w:p>
    <w:p w:rsidR="00184EFD" w:rsidRPr="00184EFD" w:rsidRDefault="00184EFD" w:rsidP="00184EFD">
      <w:pPr>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184EFD">
        <w:rPr>
          <w:rFonts w:ascii="Times New Roman" w:eastAsia="Times New Roman" w:hAnsi="Times New Roman" w:cs="Times New Roman"/>
          <w:b/>
          <w:color w:val="000000"/>
          <w:sz w:val="24"/>
          <w:szCs w:val="24"/>
          <w:u w:val="single"/>
          <w:bdr w:val="none" w:sz="0" w:space="0" w:color="auto" w:frame="1"/>
          <w:lang w:eastAsia="ru-RU"/>
        </w:rPr>
        <w:t>Капуста</w:t>
      </w:r>
      <w:r w:rsidRPr="00184EFD">
        <w:rPr>
          <w:rFonts w:ascii="Times New Roman" w:eastAsia="Times New Roman" w:hAnsi="Times New Roman" w:cs="Times New Roman"/>
          <w:color w:val="000000"/>
          <w:sz w:val="24"/>
          <w:szCs w:val="24"/>
          <w:lang w:eastAsia="ru-RU"/>
        </w:rPr>
        <w:t> снимает нервозность, так как снижает активность щитовидной железы. Чтобы прошел «</w:t>
      </w:r>
      <w:proofErr w:type="spellStart"/>
      <w:r w:rsidRPr="00184EFD">
        <w:rPr>
          <w:rFonts w:ascii="Times New Roman" w:eastAsia="Times New Roman" w:hAnsi="Times New Roman" w:cs="Times New Roman"/>
          <w:color w:val="000000"/>
          <w:sz w:val="24"/>
          <w:szCs w:val="24"/>
          <w:lang w:eastAsia="ru-RU"/>
        </w:rPr>
        <w:t>мандраж</w:t>
      </w:r>
      <w:proofErr w:type="spellEnd"/>
      <w:r w:rsidRPr="00184EFD">
        <w:rPr>
          <w:rFonts w:ascii="Times New Roman" w:eastAsia="Times New Roman" w:hAnsi="Times New Roman" w:cs="Times New Roman"/>
          <w:color w:val="000000"/>
          <w:sz w:val="24"/>
          <w:szCs w:val="24"/>
          <w:lang w:eastAsia="ru-RU"/>
        </w:rPr>
        <w:t>», съешьте салат из капусты перед экзаменами, и вы спокойно к ним подготовитесь.</w:t>
      </w:r>
    </w:p>
    <w:p w:rsidR="00184EFD" w:rsidRPr="00184EFD" w:rsidRDefault="00184EFD" w:rsidP="00184EFD">
      <w:pPr>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184EFD">
        <w:rPr>
          <w:rFonts w:ascii="Times New Roman" w:eastAsia="Times New Roman" w:hAnsi="Times New Roman" w:cs="Times New Roman"/>
          <w:b/>
          <w:color w:val="000000"/>
          <w:sz w:val="24"/>
          <w:szCs w:val="24"/>
          <w:u w:val="single"/>
          <w:bdr w:val="none" w:sz="0" w:space="0" w:color="auto" w:frame="1"/>
          <w:lang w:eastAsia="ru-RU"/>
        </w:rPr>
        <w:t>Лимон </w:t>
      </w:r>
      <w:r w:rsidRPr="00184EFD">
        <w:rPr>
          <w:rFonts w:ascii="Times New Roman" w:eastAsia="Times New Roman" w:hAnsi="Times New Roman" w:cs="Times New Roman"/>
          <w:color w:val="000000"/>
          <w:sz w:val="24"/>
          <w:szCs w:val="24"/>
          <w:lang w:eastAsia="ru-RU"/>
        </w:rPr>
        <w:t>освежает мысли и облегчает восприятие информации за счет ударной дозы витамина С.</w:t>
      </w:r>
    </w:p>
    <w:p w:rsidR="004A57C8" w:rsidRPr="004B4592" w:rsidRDefault="004A57C8" w:rsidP="004A57C8">
      <w:pPr>
        <w:pStyle w:val="a6"/>
        <w:spacing w:before="0" w:beforeAutospacing="0" w:after="0" w:afterAutospacing="0"/>
        <w:ind w:firstLine="284"/>
        <w:jc w:val="center"/>
        <w:textAlignment w:val="baseline"/>
        <w:rPr>
          <w:color w:val="365F91" w:themeColor="accent1" w:themeShade="BF"/>
        </w:rPr>
      </w:pPr>
      <w:r w:rsidRPr="0037641F">
        <w:rPr>
          <w:b/>
          <w:bCs/>
          <w:bdr w:val="none" w:sz="0" w:space="0" w:color="auto" w:frame="1"/>
        </w:rPr>
        <w:t>Метод быстрого снятия сильного психического напряжения</w:t>
      </w:r>
      <w:r w:rsidRPr="004B4592">
        <w:rPr>
          <w:b/>
          <w:bCs/>
          <w:color w:val="365F91" w:themeColor="accent1" w:themeShade="BF"/>
          <w:bdr w:val="none" w:sz="0" w:space="0" w:color="auto" w:frame="1"/>
        </w:rPr>
        <w:t>.</w:t>
      </w:r>
    </w:p>
    <w:p w:rsidR="004A57C8" w:rsidRPr="00184EFD" w:rsidRDefault="004A57C8" w:rsidP="004A57C8">
      <w:pPr>
        <w:pStyle w:val="a6"/>
        <w:spacing w:before="0" w:beforeAutospacing="0" w:after="0" w:afterAutospacing="0"/>
        <w:ind w:firstLine="567"/>
        <w:jc w:val="both"/>
        <w:textAlignment w:val="baseline"/>
        <w:rPr>
          <w:color w:val="000000"/>
        </w:rPr>
      </w:pPr>
      <w:r w:rsidRPr="00184EFD">
        <w:rPr>
          <w:b/>
          <w:bCs/>
          <w:i/>
          <w:iCs/>
          <w:color w:val="000000"/>
          <w:bdr w:val="none" w:sz="0" w:space="0" w:color="auto" w:frame="1"/>
        </w:rPr>
        <w:t>Он включает в себя упражнения по произвольному напряжению и расслаблению основных мышечных групп. Характерной чертой каждого упражнения является чередование сильного мышечного напряжения и следующего за ним расслабления.</w:t>
      </w:r>
    </w:p>
    <w:p w:rsidR="004A57C8" w:rsidRPr="00184EFD" w:rsidRDefault="004A57C8" w:rsidP="004A57C8">
      <w:pPr>
        <w:pStyle w:val="a6"/>
        <w:spacing w:before="0" w:beforeAutospacing="0" w:after="0" w:afterAutospacing="0"/>
        <w:ind w:firstLine="567"/>
        <w:jc w:val="both"/>
        <w:textAlignment w:val="baseline"/>
        <w:rPr>
          <w:color w:val="000000"/>
        </w:rPr>
      </w:pPr>
      <w:r w:rsidRPr="00184EFD">
        <w:rPr>
          <w:b/>
          <w:bCs/>
          <w:i/>
          <w:iCs/>
          <w:color w:val="000000"/>
          <w:bdr w:val="none" w:sz="0" w:space="0" w:color="auto" w:frame="1"/>
        </w:rPr>
        <w:t>Противопоказаниями для выполнения отдельных упражнений по расслаблению является патология соответствующих органов, болезни костно-мышечной системы.</w:t>
      </w:r>
    </w:p>
    <w:p w:rsidR="004A57C8" w:rsidRDefault="004A57C8" w:rsidP="004A57C8">
      <w:pPr>
        <w:pStyle w:val="a6"/>
        <w:spacing w:before="0" w:beforeAutospacing="0" w:after="0" w:afterAutospacing="0"/>
        <w:ind w:firstLine="567"/>
        <w:jc w:val="both"/>
        <w:textAlignment w:val="baseline"/>
        <w:rPr>
          <w:color w:val="000000"/>
        </w:rPr>
      </w:pPr>
      <w:r w:rsidRPr="00184EFD">
        <w:rPr>
          <w:color w:val="000000"/>
        </w:rPr>
        <w:t xml:space="preserve">С целью снятия психоэмоционального напряжения, самостоятельного освоения приемов саморегуляции можно выполнить ряд упражнений: </w:t>
      </w:r>
    </w:p>
    <w:p w:rsidR="004A57C8" w:rsidRPr="00184EFD" w:rsidRDefault="004A57C8" w:rsidP="004A57C8">
      <w:pPr>
        <w:pStyle w:val="a6"/>
        <w:spacing w:before="0" w:beforeAutospacing="0" w:after="0" w:afterAutospacing="0"/>
        <w:ind w:firstLine="567"/>
        <w:jc w:val="both"/>
        <w:textAlignment w:val="baseline"/>
        <w:rPr>
          <w:color w:val="000000"/>
        </w:rPr>
      </w:pPr>
      <w:r w:rsidRPr="00184EFD">
        <w:rPr>
          <w:b/>
          <w:bCs/>
          <w:color w:val="000000"/>
          <w:bdr w:val="none" w:sz="0" w:space="0" w:color="auto" w:frame="1"/>
        </w:rPr>
        <w:lastRenderedPageBreak/>
        <w:t>Упражнение «Муха»</w:t>
      </w:r>
    </w:p>
    <w:p w:rsidR="004A57C8" w:rsidRPr="00184EFD" w:rsidRDefault="004A57C8" w:rsidP="004A57C8">
      <w:pPr>
        <w:pStyle w:val="a6"/>
        <w:spacing w:before="0" w:beforeAutospacing="0" w:after="0" w:afterAutospacing="0"/>
        <w:ind w:firstLine="567"/>
        <w:jc w:val="both"/>
        <w:textAlignment w:val="baseline"/>
        <w:rPr>
          <w:color w:val="000000"/>
        </w:rPr>
      </w:pPr>
      <w:r w:rsidRPr="00184EFD">
        <w:rPr>
          <w:color w:val="000000"/>
        </w:rPr>
        <w:t>Цель: снятие напряжения с лицевой мускулатуры.</w:t>
      </w:r>
    </w:p>
    <w:p w:rsidR="004A57C8" w:rsidRPr="00184EFD" w:rsidRDefault="004A57C8" w:rsidP="004A57C8">
      <w:pPr>
        <w:pStyle w:val="a6"/>
        <w:spacing w:before="0" w:beforeAutospacing="0" w:after="0" w:afterAutospacing="0"/>
        <w:ind w:firstLine="567"/>
        <w:jc w:val="both"/>
        <w:textAlignment w:val="baseline"/>
        <w:rPr>
          <w:color w:val="000000"/>
        </w:rPr>
      </w:pPr>
      <w:r w:rsidRPr="00184EFD">
        <w:rPr>
          <w:color w:val="000000"/>
        </w:rPr>
        <w:t>Сядьте удобно: руки свободно положите на колени, плечи и голова опущены, глаза закрыты. Мысленно представьте, что на ваше лицо пытается сесть муха. Она садится то на нос, то на рот, то на лоб, то на глаза. Ваша задача, не открывая глаз, согнать назойливое насекомое.</w:t>
      </w:r>
    </w:p>
    <w:p w:rsidR="004A57C8" w:rsidRPr="00184EFD" w:rsidRDefault="004A57C8" w:rsidP="004A57C8">
      <w:pPr>
        <w:pStyle w:val="a6"/>
        <w:spacing w:before="0" w:beforeAutospacing="0" w:after="0" w:afterAutospacing="0"/>
        <w:ind w:firstLine="567"/>
        <w:jc w:val="both"/>
        <w:textAlignment w:val="baseline"/>
        <w:rPr>
          <w:color w:val="000000"/>
        </w:rPr>
      </w:pPr>
      <w:r w:rsidRPr="00184EFD">
        <w:rPr>
          <w:b/>
          <w:bCs/>
          <w:color w:val="000000"/>
          <w:bdr w:val="none" w:sz="0" w:space="0" w:color="auto" w:frame="1"/>
        </w:rPr>
        <w:t>Упражнение «Апельсин»</w:t>
      </w:r>
    </w:p>
    <w:p w:rsidR="004A57C8" w:rsidRPr="00184EFD" w:rsidRDefault="004A57C8" w:rsidP="004A57C8">
      <w:pPr>
        <w:pStyle w:val="a6"/>
        <w:spacing w:before="0" w:beforeAutospacing="0" w:after="0" w:afterAutospacing="0"/>
        <w:ind w:firstLine="567"/>
        <w:jc w:val="both"/>
        <w:textAlignment w:val="baseline"/>
        <w:rPr>
          <w:color w:val="000000"/>
        </w:rPr>
      </w:pPr>
      <w:r w:rsidRPr="00184EFD">
        <w:rPr>
          <w:color w:val="000000"/>
        </w:rPr>
        <w:t>Цель: управление состоянием мышечного напряжения и расслабления.</w:t>
      </w:r>
      <w:r w:rsidRPr="00184EFD">
        <w:rPr>
          <w:color w:val="000000"/>
        </w:rPr>
        <w:br/>
      </w:r>
      <w:r>
        <w:rPr>
          <w:color w:val="000000"/>
        </w:rPr>
        <w:t xml:space="preserve">      </w:t>
      </w:r>
      <w:r w:rsidRPr="00184EFD">
        <w:rPr>
          <w:color w:val="000000"/>
        </w:rPr>
        <w:t>Сядьте удобно: руки свободно положите на колени (ладонями вверх), плечи и голова опущены, глаза закрыты. Мысленно представьте себе, что у вас в правой руке лежит апельсин. Начинайте его медленно сжимать до тех пор, пока не почувствуете, что «выжали» весь сок. Расслабьтесь. Запомните свои ощущения. Теперь представьте себе, что апельсин находится в левой руке. Повторите упражнение. Вновь расслабьтесь и запомните свои ощущения. Затем выполните упражнение одновременно двумя руками. Расслабьтесь. Насладитесь состоянием покоя.</w:t>
      </w:r>
    </w:p>
    <w:p w:rsidR="004A57C8" w:rsidRPr="00184EFD" w:rsidRDefault="004A57C8" w:rsidP="004A57C8">
      <w:pPr>
        <w:pStyle w:val="a6"/>
        <w:spacing w:before="0" w:beforeAutospacing="0" w:after="0" w:afterAutospacing="0"/>
        <w:ind w:firstLine="567"/>
        <w:jc w:val="both"/>
        <w:textAlignment w:val="baseline"/>
        <w:rPr>
          <w:color w:val="000000"/>
        </w:rPr>
      </w:pPr>
      <w:r w:rsidRPr="00184EFD">
        <w:rPr>
          <w:b/>
          <w:bCs/>
          <w:color w:val="000000"/>
          <w:bdr w:val="none" w:sz="0" w:space="0" w:color="auto" w:frame="1"/>
        </w:rPr>
        <w:t>Упражнение «Сосулька»</w:t>
      </w:r>
    </w:p>
    <w:p w:rsidR="004A57C8" w:rsidRPr="00184EFD" w:rsidRDefault="004A57C8" w:rsidP="004A57C8">
      <w:pPr>
        <w:pStyle w:val="a6"/>
        <w:spacing w:before="0" w:beforeAutospacing="0" w:after="0" w:afterAutospacing="0"/>
        <w:ind w:firstLine="567"/>
        <w:jc w:val="both"/>
        <w:textAlignment w:val="baseline"/>
        <w:rPr>
          <w:color w:val="000000"/>
        </w:rPr>
      </w:pPr>
      <w:r w:rsidRPr="00184EFD">
        <w:rPr>
          <w:color w:val="000000"/>
        </w:rPr>
        <w:t>Цель: управление состоянием мышечного напряжения и расслабления.</w:t>
      </w:r>
      <w:r w:rsidRPr="00184EFD">
        <w:rPr>
          <w:color w:val="000000"/>
        </w:rPr>
        <w:br/>
      </w:r>
      <w:r>
        <w:rPr>
          <w:color w:val="000000"/>
        </w:rPr>
        <w:t xml:space="preserve">      </w:t>
      </w:r>
      <w:r w:rsidRPr="00184EFD">
        <w:rPr>
          <w:color w:val="000000"/>
        </w:rPr>
        <w:t>Встаньте, закройте глаза, руки поднимите вверх (можно проделать и сидя). Представьте, что вы сосулька или мороженое. Напрягите все мышцы вашего тела. Запомните эти ощущения. Замрите в этой позе на 1-2 минуты. Затем представьте, что под действием солнца вы начинаете медленно таять. Расслабляйте постепенно мышцы рук, затем мышцы плеч, шеи, корпуса, ног. Запомните ощущения в состоянии расслабления. Выполняйте упражнение до достижения оптимального психоэмоционального состояния.</w:t>
      </w:r>
    </w:p>
    <w:p w:rsidR="004A57C8" w:rsidRPr="00184EFD" w:rsidRDefault="004A57C8" w:rsidP="004A57C8">
      <w:pPr>
        <w:pStyle w:val="a6"/>
        <w:spacing w:before="0" w:beforeAutospacing="0" w:after="0" w:afterAutospacing="0"/>
        <w:ind w:firstLine="567"/>
        <w:jc w:val="both"/>
        <w:textAlignment w:val="baseline"/>
        <w:rPr>
          <w:color w:val="000000"/>
        </w:rPr>
      </w:pPr>
      <w:r w:rsidRPr="00184EFD">
        <w:rPr>
          <w:color w:val="000000"/>
        </w:rPr>
        <w:lastRenderedPageBreak/>
        <w:t>И наконец, при сильном нервно - психическом напряжении вы можете выполнить 20-30 приседаний, либо 15-20 прыжков на месте.</w:t>
      </w:r>
    </w:p>
    <w:p w:rsidR="004A57C8" w:rsidRPr="00184EFD" w:rsidRDefault="004A57C8" w:rsidP="004A57C8">
      <w:pPr>
        <w:pStyle w:val="a6"/>
        <w:spacing w:before="0" w:beforeAutospacing="0" w:after="0" w:afterAutospacing="0"/>
        <w:ind w:firstLine="567"/>
        <w:jc w:val="both"/>
        <w:textAlignment w:val="baseline"/>
        <w:rPr>
          <w:color w:val="000000"/>
        </w:rPr>
      </w:pPr>
      <w:r w:rsidRPr="00184EFD">
        <w:rPr>
          <w:color w:val="000000"/>
        </w:rPr>
        <w:t>Спокойно, глубоко подышите, попейте воды, съешьте шоколад.</w:t>
      </w:r>
      <w:r>
        <w:rPr>
          <w:color w:val="000000"/>
        </w:rPr>
        <w:t xml:space="preserve"> </w:t>
      </w:r>
      <w:r w:rsidRPr="00184EFD">
        <w:rPr>
          <w:color w:val="000000"/>
        </w:rPr>
        <w:t>Послушайте свое тело, расслаблено ли оно?</w:t>
      </w:r>
    </w:p>
    <w:p w:rsidR="004A57C8" w:rsidRPr="00184EFD" w:rsidRDefault="004A57C8" w:rsidP="004A57C8">
      <w:pPr>
        <w:pStyle w:val="a6"/>
        <w:spacing w:before="0" w:beforeAutospacing="0" w:after="0" w:afterAutospacing="0"/>
        <w:ind w:firstLine="567"/>
        <w:jc w:val="both"/>
        <w:textAlignment w:val="baseline"/>
        <w:rPr>
          <w:color w:val="000000"/>
        </w:rPr>
      </w:pPr>
      <w:r w:rsidRPr="00184EFD">
        <w:rPr>
          <w:color w:val="000000"/>
        </w:rPr>
        <w:t>И вот теперь спокойно принимайтесь за тест.</w:t>
      </w:r>
    </w:p>
    <w:p w:rsidR="004A57C8" w:rsidRPr="00184EFD" w:rsidRDefault="004A57C8" w:rsidP="004A57C8">
      <w:pPr>
        <w:spacing w:after="0" w:line="240" w:lineRule="auto"/>
        <w:jc w:val="center"/>
        <w:rPr>
          <w:rFonts w:ascii="Times New Roman" w:hAnsi="Times New Roman" w:cs="Times New Roman"/>
          <w:sz w:val="24"/>
          <w:szCs w:val="24"/>
        </w:rPr>
      </w:pPr>
    </w:p>
    <w:p w:rsidR="00C1247A" w:rsidRPr="00184EFD" w:rsidRDefault="00C1247A" w:rsidP="00184EFD">
      <w:pPr>
        <w:spacing w:after="0" w:line="240" w:lineRule="auto"/>
        <w:jc w:val="center"/>
        <w:rPr>
          <w:rFonts w:ascii="Times New Roman" w:hAnsi="Times New Roman" w:cs="Times New Roman"/>
          <w:b/>
          <w:color w:val="002060"/>
          <w:sz w:val="24"/>
          <w:szCs w:val="24"/>
          <w:u w:val="single"/>
        </w:rPr>
      </w:pPr>
      <w:r w:rsidRPr="00184EFD">
        <w:rPr>
          <w:rFonts w:ascii="Times New Roman" w:hAnsi="Times New Roman" w:cs="Times New Roman"/>
          <w:b/>
          <w:color w:val="002060"/>
          <w:sz w:val="24"/>
          <w:szCs w:val="24"/>
          <w:u w:val="single"/>
        </w:rPr>
        <w:t>5 ШАГОВ НА ПУТИ К УСПЕХУ ПРИ ПОДГОТОВКЕ К ЭКЗАМЕНАМ!</w:t>
      </w:r>
    </w:p>
    <w:p w:rsidR="00C1247A" w:rsidRPr="00540E02" w:rsidRDefault="00C1247A" w:rsidP="00C1247A">
      <w:pPr>
        <w:spacing w:after="0" w:line="240" w:lineRule="auto"/>
        <w:rPr>
          <w:rFonts w:ascii="Times New Roman" w:hAnsi="Times New Roman" w:cs="Times New Roman"/>
          <w:b/>
          <w:sz w:val="24"/>
          <w:szCs w:val="24"/>
        </w:rPr>
      </w:pPr>
    </w:p>
    <w:p w:rsidR="00C1247A" w:rsidRPr="008968AB" w:rsidRDefault="00C1247A" w:rsidP="0012755D">
      <w:pPr>
        <w:spacing w:after="0" w:line="240" w:lineRule="auto"/>
        <w:jc w:val="both"/>
        <w:rPr>
          <w:rFonts w:ascii="Times New Roman" w:hAnsi="Times New Roman" w:cs="Times New Roman"/>
          <w:b/>
          <w:color w:val="002060"/>
          <w:sz w:val="24"/>
          <w:szCs w:val="24"/>
        </w:rPr>
      </w:pPr>
      <w:r w:rsidRPr="008968AB">
        <w:rPr>
          <w:rFonts w:ascii="Times New Roman" w:hAnsi="Times New Roman" w:cs="Times New Roman"/>
          <w:b/>
          <w:color w:val="002060"/>
          <w:sz w:val="24"/>
          <w:szCs w:val="24"/>
        </w:rPr>
        <w:t xml:space="preserve">ШАГ 1. Составьте четкий план подготовки к экзаменам. Распределите билеты по дням. Следуя этой схеме, вам будет нетрудно проследить за тем, что удалось сделать за каждый день занятий. </w:t>
      </w:r>
    </w:p>
    <w:p w:rsidR="00C1247A" w:rsidRPr="008968AB" w:rsidRDefault="00C1247A" w:rsidP="0012755D">
      <w:pPr>
        <w:spacing w:after="0" w:line="240" w:lineRule="auto"/>
        <w:jc w:val="both"/>
        <w:rPr>
          <w:rFonts w:ascii="Times New Roman" w:hAnsi="Times New Roman" w:cs="Times New Roman"/>
          <w:b/>
          <w:color w:val="002060"/>
          <w:sz w:val="24"/>
          <w:szCs w:val="24"/>
        </w:rPr>
      </w:pPr>
      <w:r w:rsidRPr="008968AB">
        <w:rPr>
          <w:rFonts w:ascii="Times New Roman" w:hAnsi="Times New Roman" w:cs="Times New Roman"/>
          <w:b/>
          <w:color w:val="002060"/>
          <w:sz w:val="24"/>
          <w:szCs w:val="24"/>
        </w:rPr>
        <w:t>ШАГ 2. Просмотрите материал, чтобы получить общее представление о предмете, и придумайте к каждой теме или заголовку по одному вопросу. Это нужно для того, чтобы потом при внимательном чтении найти на них ответы.</w:t>
      </w:r>
    </w:p>
    <w:p w:rsidR="00C1247A" w:rsidRPr="008968AB" w:rsidRDefault="00C1247A" w:rsidP="0012755D">
      <w:pPr>
        <w:spacing w:after="0" w:line="240" w:lineRule="auto"/>
        <w:jc w:val="both"/>
        <w:rPr>
          <w:rFonts w:ascii="Times New Roman" w:hAnsi="Times New Roman" w:cs="Times New Roman"/>
          <w:b/>
          <w:color w:val="002060"/>
          <w:sz w:val="24"/>
          <w:szCs w:val="24"/>
        </w:rPr>
      </w:pPr>
      <w:r w:rsidRPr="008968AB">
        <w:rPr>
          <w:rFonts w:ascii="Times New Roman" w:hAnsi="Times New Roman" w:cs="Times New Roman"/>
          <w:b/>
          <w:color w:val="002060"/>
          <w:sz w:val="24"/>
          <w:szCs w:val="24"/>
        </w:rPr>
        <w:t>ШАГ З. Еще раз просмотрите данный материал, обращая особое внимание на трудные места.</w:t>
      </w:r>
    </w:p>
    <w:p w:rsidR="00C1247A" w:rsidRPr="008968AB" w:rsidRDefault="00C1247A" w:rsidP="0012755D">
      <w:pPr>
        <w:spacing w:after="0" w:line="240" w:lineRule="auto"/>
        <w:jc w:val="both"/>
        <w:rPr>
          <w:rFonts w:ascii="Times New Roman" w:hAnsi="Times New Roman" w:cs="Times New Roman"/>
          <w:b/>
          <w:color w:val="002060"/>
          <w:sz w:val="24"/>
          <w:szCs w:val="24"/>
        </w:rPr>
      </w:pPr>
      <w:r w:rsidRPr="008968AB">
        <w:rPr>
          <w:rFonts w:ascii="Times New Roman" w:hAnsi="Times New Roman" w:cs="Times New Roman"/>
          <w:b/>
          <w:color w:val="002060"/>
          <w:sz w:val="24"/>
          <w:szCs w:val="24"/>
        </w:rPr>
        <w:t>ШАГ 4. Рассказывая прочитанное вслух, вы запомните материал наилучшим образом. Совет: станьте перед зеркалом и представьте, будто вы на экзамене. Зеркало позволит посмотреть на себя со стороны, как вы ведете себя, убедительны ли ваши мимика и жесты.</w:t>
      </w:r>
    </w:p>
    <w:p w:rsidR="00C1247A" w:rsidRPr="008968AB" w:rsidRDefault="00C1247A" w:rsidP="0012755D">
      <w:pPr>
        <w:spacing w:after="0" w:line="240" w:lineRule="auto"/>
        <w:jc w:val="both"/>
        <w:rPr>
          <w:rFonts w:ascii="Times New Roman" w:hAnsi="Times New Roman" w:cs="Times New Roman"/>
          <w:b/>
          <w:color w:val="002060"/>
          <w:sz w:val="24"/>
          <w:szCs w:val="24"/>
        </w:rPr>
      </w:pPr>
      <w:r w:rsidRPr="008968AB">
        <w:rPr>
          <w:rFonts w:ascii="Times New Roman" w:hAnsi="Times New Roman" w:cs="Times New Roman"/>
          <w:b/>
          <w:color w:val="002060"/>
          <w:sz w:val="24"/>
          <w:szCs w:val="24"/>
        </w:rPr>
        <w:t>ШАГ 5. Вечером накануне экзамена нужно прекратить подготовку, прогуляться  и лечь спать вовремя. Последние двенадцать часов должны уйти на подготовку организма, а не знаний.</w:t>
      </w:r>
    </w:p>
    <w:p w:rsidR="00150180" w:rsidRDefault="00150180" w:rsidP="006C4797">
      <w:pPr>
        <w:spacing w:after="0" w:line="240" w:lineRule="auto"/>
        <w:jc w:val="center"/>
        <w:rPr>
          <w:rFonts w:ascii="Times New Roman" w:hAnsi="Times New Roman" w:cs="Times New Roman"/>
          <w:sz w:val="28"/>
          <w:szCs w:val="28"/>
        </w:rPr>
      </w:pPr>
    </w:p>
    <w:p w:rsidR="004A57C8" w:rsidRDefault="004A57C8" w:rsidP="00540E02">
      <w:pPr>
        <w:spacing w:after="0" w:line="240" w:lineRule="auto"/>
        <w:jc w:val="center"/>
        <w:rPr>
          <w:rFonts w:ascii="Times New Roman" w:hAnsi="Times New Roman" w:cs="Times New Roman"/>
          <w:b/>
          <w:color w:val="006600"/>
          <w:sz w:val="28"/>
          <w:szCs w:val="28"/>
        </w:rPr>
      </w:pPr>
    </w:p>
    <w:p w:rsidR="004A57C8" w:rsidRDefault="004A57C8" w:rsidP="00540E02">
      <w:pPr>
        <w:spacing w:after="0" w:line="240" w:lineRule="auto"/>
        <w:jc w:val="center"/>
        <w:rPr>
          <w:rFonts w:ascii="Times New Roman" w:hAnsi="Times New Roman" w:cs="Times New Roman"/>
          <w:b/>
          <w:color w:val="006600"/>
          <w:sz w:val="28"/>
          <w:szCs w:val="28"/>
        </w:rPr>
      </w:pPr>
    </w:p>
    <w:p w:rsidR="00540E02" w:rsidRPr="0037641F" w:rsidRDefault="00540E02" w:rsidP="00540E02">
      <w:pPr>
        <w:spacing w:after="0" w:line="240" w:lineRule="auto"/>
        <w:jc w:val="center"/>
        <w:rPr>
          <w:rFonts w:ascii="Times New Roman" w:hAnsi="Times New Roman" w:cs="Times New Roman"/>
          <w:b/>
          <w:sz w:val="28"/>
          <w:szCs w:val="28"/>
        </w:rPr>
      </w:pPr>
      <w:r w:rsidRPr="0037641F">
        <w:rPr>
          <w:rFonts w:ascii="Times New Roman" w:hAnsi="Times New Roman" w:cs="Times New Roman"/>
          <w:b/>
          <w:sz w:val="28"/>
          <w:szCs w:val="28"/>
        </w:rPr>
        <w:t>Самое главное при сдаче экзамена -  положительный настрой!</w:t>
      </w:r>
    </w:p>
    <w:p w:rsidR="00540E02" w:rsidRPr="0037641F" w:rsidRDefault="00540E02" w:rsidP="00540E02">
      <w:pPr>
        <w:spacing w:after="0" w:line="240" w:lineRule="auto"/>
        <w:jc w:val="center"/>
        <w:rPr>
          <w:rFonts w:ascii="Times New Roman" w:hAnsi="Times New Roman" w:cs="Times New Roman"/>
          <w:b/>
          <w:sz w:val="28"/>
          <w:szCs w:val="28"/>
        </w:rPr>
      </w:pPr>
    </w:p>
    <w:p w:rsidR="00540E02" w:rsidRPr="0037641F" w:rsidRDefault="00540E02" w:rsidP="00540E02">
      <w:pPr>
        <w:spacing w:after="0" w:line="240" w:lineRule="auto"/>
        <w:jc w:val="center"/>
        <w:rPr>
          <w:rFonts w:ascii="Times New Roman" w:hAnsi="Times New Roman" w:cs="Times New Roman"/>
          <w:b/>
          <w:sz w:val="28"/>
          <w:szCs w:val="28"/>
        </w:rPr>
      </w:pPr>
      <w:r w:rsidRPr="0037641F">
        <w:rPr>
          <w:rFonts w:ascii="Times New Roman" w:hAnsi="Times New Roman" w:cs="Times New Roman"/>
          <w:b/>
          <w:sz w:val="28"/>
          <w:szCs w:val="28"/>
        </w:rPr>
        <w:t>Поэтому:</w:t>
      </w:r>
    </w:p>
    <w:p w:rsidR="00540E02" w:rsidRPr="0037641F" w:rsidRDefault="00540E02" w:rsidP="00540E02">
      <w:pPr>
        <w:spacing w:after="0" w:line="240" w:lineRule="auto"/>
        <w:jc w:val="center"/>
        <w:rPr>
          <w:rFonts w:ascii="Times New Roman" w:hAnsi="Times New Roman" w:cs="Times New Roman"/>
          <w:sz w:val="28"/>
          <w:szCs w:val="28"/>
        </w:rPr>
      </w:pPr>
    </w:p>
    <w:p w:rsidR="00540E02" w:rsidRPr="0037641F" w:rsidRDefault="00540E02" w:rsidP="00540E02">
      <w:pPr>
        <w:spacing w:after="0" w:line="240" w:lineRule="auto"/>
        <w:jc w:val="center"/>
        <w:rPr>
          <w:rFonts w:ascii="Times New Roman" w:hAnsi="Times New Roman" w:cs="Times New Roman"/>
          <w:sz w:val="28"/>
          <w:szCs w:val="28"/>
        </w:rPr>
      </w:pPr>
      <w:r w:rsidRPr="0037641F">
        <w:rPr>
          <w:rFonts w:ascii="Times New Roman" w:hAnsi="Times New Roman" w:cs="Times New Roman"/>
          <w:sz w:val="28"/>
          <w:szCs w:val="28"/>
        </w:rPr>
        <w:t>1.Готовься добросовестно, но не паникуй. Чрезмерная тревога только отнимет у тебя силы. Даже если результат будет не совсем таким, какой ты хотел бы получить, ничего страшного не произойдёт, мир не рухнет.</w:t>
      </w:r>
    </w:p>
    <w:p w:rsidR="00540E02" w:rsidRPr="0037641F" w:rsidRDefault="00540E02" w:rsidP="00540E02">
      <w:pPr>
        <w:spacing w:after="0" w:line="240" w:lineRule="auto"/>
        <w:jc w:val="center"/>
        <w:rPr>
          <w:rFonts w:ascii="Times New Roman" w:hAnsi="Times New Roman" w:cs="Times New Roman"/>
          <w:sz w:val="28"/>
          <w:szCs w:val="28"/>
        </w:rPr>
      </w:pPr>
    </w:p>
    <w:p w:rsidR="00540E02" w:rsidRPr="0037641F" w:rsidRDefault="00540E02" w:rsidP="00540E02">
      <w:pPr>
        <w:spacing w:after="0" w:line="240" w:lineRule="auto"/>
        <w:jc w:val="center"/>
        <w:rPr>
          <w:rFonts w:ascii="Times New Roman" w:hAnsi="Times New Roman" w:cs="Times New Roman"/>
          <w:sz w:val="28"/>
          <w:szCs w:val="28"/>
        </w:rPr>
      </w:pPr>
      <w:r w:rsidRPr="0037641F">
        <w:rPr>
          <w:rFonts w:ascii="Times New Roman" w:hAnsi="Times New Roman" w:cs="Times New Roman"/>
          <w:sz w:val="28"/>
          <w:szCs w:val="28"/>
        </w:rPr>
        <w:t>2. Думай о том, что ты справишься с экзаменом, мысленно рисуй себе картину успеха. Это придаст тебе уверенности.</w:t>
      </w:r>
    </w:p>
    <w:p w:rsidR="00540E02" w:rsidRPr="0037641F" w:rsidRDefault="00540E02" w:rsidP="00540E02">
      <w:pPr>
        <w:spacing w:after="0" w:line="240" w:lineRule="auto"/>
        <w:jc w:val="center"/>
        <w:rPr>
          <w:rFonts w:ascii="Times New Roman" w:hAnsi="Times New Roman" w:cs="Times New Roman"/>
          <w:sz w:val="28"/>
          <w:szCs w:val="28"/>
        </w:rPr>
      </w:pPr>
    </w:p>
    <w:p w:rsidR="00150180" w:rsidRPr="0037641F" w:rsidRDefault="00540E02" w:rsidP="00540E02">
      <w:pPr>
        <w:spacing w:after="0" w:line="240" w:lineRule="auto"/>
        <w:jc w:val="center"/>
        <w:rPr>
          <w:rFonts w:ascii="Times New Roman" w:hAnsi="Times New Roman" w:cs="Times New Roman"/>
          <w:sz w:val="28"/>
          <w:szCs w:val="28"/>
        </w:rPr>
      </w:pPr>
      <w:r w:rsidRPr="0037641F">
        <w:rPr>
          <w:rFonts w:ascii="Times New Roman" w:hAnsi="Times New Roman" w:cs="Times New Roman"/>
          <w:sz w:val="28"/>
          <w:szCs w:val="28"/>
        </w:rPr>
        <w:t>3. Относись к экзамену как к пробе сил. Разве тебе не интересно, насколько хорошо ты справишься с этим испытанием?</w:t>
      </w:r>
    </w:p>
    <w:p w:rsidR="00150180" w:rsidRPr="0037641F" w:rsidRDefault="00150180" w:rsidP="00540E02">
      <w:pPr>
        <w:spacing w:after="0" w:line="240" w:lineRule="auto"/>
        <w:jc w:val="center"/>
        <w:rPr>
          <w:rFonts w:ascii="Times New Roman" w:hAnsi="Times New Roman" w:cs="Times New Roman"/>
        </w:rPr>
      </w:pPr>
    </w:p>
    <w:p w:rsidR="00150180" w:rsidRPr="0037641F" w:rsidRDefault="008968AB" w:rsidP="006C4797">
      <w:pPr>
        <w:spacing w:after="0" w:line="240" w:lineRule="auto"/>
        <w:jc w:val="center"/>
        <w:rPr>
          <w:rFonts w:ascii="Times New Roman" w:hAnsi="Times New Roman" w:cs="Times New Roman"/>
          <w:sz w:val="48"/>
          <w:szCs w:val="48"/>
        </w:rPr>
      </w:pPr>
      <w:r w:rsidRPr="0037641F">
        <w:rPr>
          <w:rFonts w:ascii="Times New Roman" w:hAnsi="Times New Roman" w:cs="Times New Roman"/>
          <w:sz w:val="48"/>
          <w:szCs w:val="48"/>
        </w:rPr>
        <w:t>У тебя обязательно всё получится!</w:t>
      </w:r>
    </w:p>
    <w:p w:rsidR="008968AB" w:rsidRPr="0037641F" w:rsidRDefault="008968AB" w:rsidP="006C4797">
      <w:pPr>
        <w:spacing w:after="0" w:line="240" w:lineRule="auto"/>
        <w:jc w:val="center"/>
        <w:rPr>
          <w:rFonts w:ascii="Times New Roman" w:hAnsi="Times New Roman" w:cs="Times New Roman"/>
          <w:sz w:val="36"/>
          <w:szCs w:val="36"/>
        </w:rPr>
      </w:pPr>
    </w:p>
    <w:p w:rsidR="00150180" w:rsidRPr="0037641F" w:rsidRDefault="00540E02" w:rsidP="006C4797">
      <w:pPr>
        <w:spacing w:after="0" w:line="240" w:lineRule="auto"/>
        <w:jc w:val="center"/>
        <w:rPr>
          <w:rFonts w:ascii="Times New Roman" w:hAnsi="Times New Roman" w:cs="Times New Roman"/>
          <w:sz w:val="40"/>
          <w:szCs w:val="40"/>
        </w:rPr>
      </w:pPr>
      <w:r w:rsidRPr="0037641F">
        <w:rPr>
          <w:rFonts w:ascii="Times New Roman" w:hAnsi="Times New Roman" w:cs="Times New Roman"/>
          <w:sz w:val="40"/>
          <w:szCs w:val="40"/>
        </w:rPr>
        <w:t>НИ ПУХА, НИ ПЕРА!!!</w:t>
      </w:r>
    </w:p>
    <w:p w:rsidR="00150180" w:rsidRPr="0037641F" w:rsidRDefault="00150180" w:rsidP="006C4797">
      <w:pPr>
        <w:spacing w:after="0" w:line="240" w:lineRule="auto"/>
        <w:jc w:val="center"/>
        <w:rPr>
          <w:rFonts w:ascii="Times New Roman" w:hAnsi="Times New Roman" w:cs="Times New Roman"/>
        </w:rPr>
      </w:pPr>
    </w:p>
    <w:p w:rsidR="00150180" w:rsidRPr="0037641F" w:rsidRDefault="00150180" w:rsidP="006C4797">
      <w:pPr>
        <w:spacing w:after="0" w:line="240" w:lineRule="auto"/>
        <w:jc w:val="center"/>
        <w:rPr>
          <w:rFonts w:ascii="Times New Roman" w:hAnsi="Times New Roman" w:cs="Times New Roman"/>
        </w:rPr>
      </w:pPr>
    </w:p>
    <w:p w:rsidR="008968AB" w:rsidRPr="0037641F" w:rsidRDefault="008968AB" w:rsidP="00540E02">
      <w:pPr>
        <w:spacing w:after="0" w:line="240" w:lineRule="auto"/>
        <w:jc w:val="center"/>
        <w:rPr>
          <w:rFonts w:ascii="Times New Roman" w:hAnsi="Times New Roman" w:cs="Times New Roman"/>
        </w:rPr>
      </w:pPr>
    </w:p>
    <w:p w:rsidR="008968AB" w:rsidRDefault="008968AB" w:rsidP="00540E02">
      <w:pPr>
        <w:spacing w:after="0" w:line="240" w:lineRule="auto"/>
        <w:jc w:val="center"/>
        <w:rPr>
          <w:rFonts w:ascii="Times New Roman" w:hAnsi="Times New Roman" w:cs="Times New Roman"/>
        </w:rPr>
      </w:pPr>
    </w:p>
    <w:p w:rsidR="00184EFD" w:rsidRDefault="00184EFD" w:rsidP="00540E02">
      <w:pPr>
        <w:spacing w:after="0" w:line="240" w:lineRule="auto"/>
        <w:jc w:val="center"/>
        <w:rPr>
          <w:rFonts w:ascii="Times New Roman" w:hAnsi="Times New Roman" w:cs="Times New Roman"/>
        </w:rPr>
      </w:pPr>
    </w:p>
    <w:p w:rsidR="00184EFD" w:rsidRDefault="00184EFD" w:rsidP="0012755D">
      <w:pPr>
        <w:jc w:val="center"/>
        <w:rPr>
          <w:rFonts w:ascii="Times New Roman" w:hAnsi="Times New Roman" w:cs="Times New Roman"/>
          <w:b/>
          <w:i/>
          <w:color w:val="002060"/>
          <w:sz w:val="40"/>
          <w:szCs w:val="40"/>
        </w:rPr>
      </w:pPr>
    </w:p>
    <w:p w:rsidR="004B4592" w:rsidRDefault="004B4592" w:rsidP="0012755D">
      <w:pPr>
        <w:jc w:val="center"/>
        <w:rPr>
          <w:rFonts w:ascii="Times New Roman" w:hAnsi="Times New Roman" w:cs="Times New Roman"/>
          <w:b/>
          <w:i/>
          <w:color w:val="002060"/>
          <w:sz w:val="40"/>
          <w:szCs w:val="40"/>
        </w:rPr>
      </w:pPr>
    </w:p>
    <w:p w:rsidR="00170F20" w:rsidRPr="00540E02" w:rsidRDefault="00184EFD" w:rsidP="0012755D">
      <w:pPr>
        <w:jc w:val="center"/>
        <w:rPr>
          <w:rFonts w:ascii="Times New Roman" w:hAnsi="Times New Roman" w:cs="Times New Roman"/>
          <w:b/>
          <w:i/>
          <w:color w:val="002060"/>
          <w:sz w:val="40"/>
          <w:szCs w:val="40"/>
        </w:rPr>
      </w:pPr>
      <w:r w:rsidRPr="00540E02">
        <w:rPr>
          <w:rFonts w:ascii="Times New Roman" w:hAnsi="Times New Roman" w:cs="Times New Roman"/>
          <w:b/>
          <w:i/>
          <w:color w:val="002060"/>
          <w:sz w:val="40"/>
          <w:szCs w:val="40"/>
        </w:rPr>
        <w:t xml:space="preserve"> </w:t>
      </w:r>
      <w:r w:rsidR="003F3096" w:rsidRPr="00540E02">
        <w:rPr>
          <w:rFonts w:ascii="Times New Roman" w:hAnsi="Times New Roman" w:cs="Times New Roman"/>
          <w:b/>
          <w:i/>
          <w:color w:val="002060"/>
          <w:sz w:val="40"/>
          <w:szCs w:val="40"/>
        </w:rPr>
        <w:t xml:space="preserve">«Рекомендации </w:t>
      </w:r>
      <w:r w:rsidR="00B91229" w:rsidRPr="00540E02">
        <w:rPr>
          <w:rFonts w:ascii="Times New Roman" w:hAnsi="Times New Roman" w:cs="Times New Roman"/>
          <w:b/>
          <w:i/>
          <w:color w:val="002060"/>
          <w:sz w:val="40"/>
          <w:szCs w:val="40"/>
        </w:rPr>
        <w:t>психолога выпускникам перед сдачей экзаменов</w:t>
      </w:r>
      <w:r w:rsidR="003F3096" w:rsidRPr="00540E02">
        <w:rPr>
          <w:rFonts w:ascii="Times New Roman" w:hAnsi="Times New Roman" w:cs="Times New Roman"/>
          <w:b/>
          <w:i/>
          <w:color w:val="002060"/>
          <w:sz w:val="40"/>
          <w:szCs w:val="40"/>
        </w:rPr>
        <w:t>»</w:t>
      </w:r>
    </w:p>
    <w:p w:rsidR="001F6F56" w:rsidRPr="00A52572" w:rsidRDefault="001F6F56" w:rsidP="00B91229">
      <w:pPr>
        <w:spacing w:after="0" w:line="240" w:lineRule="auto"/>
        <w:jc w:val="center"/>
        <w:rPr>
          <w:rFonts w:ascii="Times New Roman" w:hAnsi="Times New Roman" w:cs="Times New Roman"/>
          <w:b/>
          <w:i/>
          <w:sz w:val="40"/>
          <w:szCs w:val="40"/>
        </w:rPr>
      </w:pPr>
    </w:p>
    <w:p w:rsidR="00B91229" w:rsidRDefault="00B91229" w:rsidP="00B91229">
      <w:pPr>
        <w:spacing w:after="0" w:line="240" w:lineRule="auto"/>
      </w:pPr>
      <w:r>
        <w:rPr>
          <w:noProof/>
          <w:lang w:eastAsia="ru-RU"/>
        </w:rPr>
        <w:drawing>
          <wp:inline distT="0" distB="0" distL="0" distR="0">
            <wp:extent cx="2225469" cy="1543050"/>
            <wp:effectExtent l="76200" t="38100" r="41910" b="95250"/>
            <wp:docPr id="1" name="Рисунок 1" descr="C:\Users\МАмаситер\Desktop\A65E0521-808C-4EE9-8A72-E5ED70C06C80_mw1024_n_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Амаситер\Desktop\A65E0521-808C-4EE9-8A72-E5ED70C06C80_mw1024_n_s.jp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25240" cy="1542892"/>
                    </a:xfrm>
                    <a:prstGeom prst="rect">
                      <a:avLst/>
                    </a:prstGeom>
                    <a:noFill/>
                    <a:ln>
                      <a:noFill/>
                    </a:ln>
                    <a:effectLst>
                      <a:outerShdw blurRad="50800" dist="38100" dir="8100000" algn="tr" rotWithShape="0">
                        <a:prstClr val="black">
                          <a:alpha val="40000"/>
                        </a:prstClr>
                      </a:outerShdw>
                    </a:effectLst>
                  </pic:spPr>
                </pic:pic>
              </a:graphicData>
            </a:graphic>
          </wp:inline>
        </w:drawing>
      </w:r>
    </w:p>
    <w:p w:rsidR="00170F20" w:rsidRPr="00170F20" w:rsidRDefault="00B91229" w:rsidP="00B91229">
      <w:pPr>
        <w:spacing w:after="0" w:line="240" w:lineRule="auto"/>
        <w:jc w:val="right"/>
      </w:pPr>
      <w:r>
        <w:rPr>
          <w:noProof/>
          <w:lang w:eastAsia="ru-RU"/>
        </w:rPr>
        <w:drawing>
          <wp:inline distT="0" distB="0" distL="0" distR="0">
            <wp:extent cx="2273300" cy="1704975"/>
            <wp:effectExtent l="38100" t="38100" r="88900" b="104775"/>
            <wp:docPr id="2" name="Рисунок 2" descr="C:\Users\МАмаситер\Desktop\i.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МАмаситер\Desktop\i.jpeg"/>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73300" cy="1704975"/>
                    </a:xfrm>
                    <a:prstGeom prst="rect">
                      <a:avLst/>
                    </a:prstGeom>
                    <a:noFill/>
                    <a:ln>
                      <a:noFill/>
                    </a:ln>
                    <a:effectLst>
                      <a:outerShdw blurRad="50800" dist="38100" dir="2700000" algn="tl" rotWithShape="0">
                        <a:schemeClr val="tx2">
                          <a:alpha val="40000"/>
                        </a:schemeClr>
                      </a:outerShdw>
                    </a:effectLst>
                  </pic:spPr>
                </pic:pic>
              </a:graphicData>
            </a:graphic>
          </wp:inline>
        </w:drawing>
      </w:r>
    </w:p>
    <w:p w:rsidR="00170F20" w:rsidRPr="00170F20" w:rsidRDefault="00170F20" w:rsidP="00B91229">
      <w:pPr>
        <w:spacing w:after="0" w:line="240" w:lineRule="auto"/>
      </w:pPr>
    </w:p>
    <w:p w:rsidR="00C1247A" w:rsidRDefault="00C1247A" w:rsidP="003F0CF3">
      <w:pPr>
        <w:rPr>
          <w:rFonts w:ascii="Times New Roman" w:hAnsi="Times New Roman" w:cs="Times New Roman"/>
        </w:rPr>
      </w:pPr>
    </w:p>
    <w:p w:rsidR="00150180" w:rsidRPr="00F87A6C" w:rsidRDefault="00F572DF" w:rsidP="00F87A6C">
      <w:pPr>
        <w:jc w:val="center"/>
        <w:rPr>
          <w:rFonts w:ascii="Times New Roman" w:hAnsi="Times New Roman" w:cs="Times New Roman"/>
        </w:rPr>
      </w:pPr>
      <w:r w:rsidRPr="004A57C8">
        <w:rPr>
          <w:rFonts w:ascii="Times New Roman" w:hAnsi="Times New Roman" w:cs="Times New Roman"/>
          <w:color w:val="002060"/>
          <w:sz w:val="28"/>
          <w:szCs w:val="28"/>
        </w:rPr>
        <w:t>20</w:t>
      </w:r>
      <w:r w:rsidR="004871AF">
        <w:rPr>
          <w:rFonts w:ascii="Times New Roman" w:hAnsi="Times New Roman" w:cs="Times New Roman"/>
          <w:color w:val="002060"/>
          <w:sz w:val="28"/>
          <w:szCs w:val="28"/>
        </w:rPr>
        <w:t>20</w:t>
      </w:r>
      <w:r w:rsidRPr="004A57C8">
        <w:rPr>
          <w:rFonts w:ascii="Times New Roman" w:hAnsi="Times New Roman" w:cs="Times New Roman"/>
          <w:color w:val="002060"/>
          <w:sz w:val="28"/>
          <w:szCs w:val="28"/>
        </w:rPr>
        <w:t xml:space="preserve"> г</w:t>
      </w:r>
      <w:r w:rsidR="003F0CF3" w:rsidRPr="004A57C8">
        <w:rPr>
          <w:rFonts w:ascii="Times New Roman" w:hAnsi="Times New Roman" w:cs="Times New Roman"/>
          <w:color w:val="002060"/>
          <w:sz w:val="28"/>
          <w:szCs w:val="28"/>
        </w:rPr>
        <w:t>.</w:t>
      </w:r>
      <w:bookmarkStart w:id="0" w:name="_GoBack"/>
      <w:bookmarkEnd w:id="0"/>
    </w:p>
    <w:sectPr w:rsidR="00150180" w:rsidRPr="00F87A6C" w:rsidSect="001F6F56">
      <w:pgSz w:w="16838" w:h="11906" w:orient="landscape"/>
      <w:pgMar w:top="284" w:right="284" w:bottom="284" w:left="284" w:header="709" w:footer="709" w:gutter="0"/>
      <w:cols w:num="3" w:sep="1" w:space="737"/>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D600BC"/>
    <w:multiLevelType w:val="multilevel"/>
    <w:tmpl w:val="9A765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6577E1E"/>
    <w:multiLevelType w:val="multilevel"/>
    <w:tmpl w:val="20FA9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2860940"/>
    <w:multiLevelType w:val="multilevel"/>
    <w:tmpl w:val="19D68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04B3B57"/>
    <w:multiLevelType w:val="multilevel"/>
    <w:tmpl w:val="93B4E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5B72E70"/>
    <w:multiLevelType w:val="multilevel"/>
    <w:tmpl w:val="82346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C11E28"/>
    <w:rsid w:val="000651FF"/>
    <w:rsid w:val="001005E6"/>
    <w:rsid w:val="0012755D"/>
    <w:rsid w:val="00150180"/>
    <w:rsid w:val="00170F20"/>
    <w:rsid w:val="001814AD"/>
    <w:rsid w:val="00184EFD"/>
    <w:rsid w:val="001A42BD"/>
    <w:rsid w:val="001F6F56"/>
    <w:rsid w:val="00275F75"/>
    <w:rsid w:val="0037641F"/>
    <w:rsid w:val="00384AE5"/>
    <w:rsid w:val="003C6650"/>
    <w:rsid w:val="003F0CF3"/>
    <w:rsid w:val="003F3096"/>
    <w:rsid w:val="00445A26"/>
    <w:rsid w:val="004871AF"/>
    <w:rsid w:val="004A57C8"/>
    <w:rsid w:val="004B4592"/>
    <w:rsid w:val="004D2618"/>
    <w:rsid w:val="004D2B35"/>
    <w:rsid w:val="00540E02"/>
    <w:rsid w:val="005C742E"/>
    <w:rsid w:val="00621C8F"/>
    <w:rsid w:val="00627DAB"/>
    <w:rsid w:val="00660957"/>
    <w:rsid w:val="006C4797"/>
    <w:rsid w:val="008073C6"/>
    <w:rsid w:val="008968AB"/>
    <w:rsid w:val="00901136"/>
    <w:rsid w:val="00903E25"/>
    <w:rsid w:val="00927CA6"/>
    <w:rsid w:val="00964B60"/>
    <w:rsid w:val="009852D0"/>
    <w:rsid w:val="00A07C71"/>
    <w:rsid w:val="00A52572"/>
    <w:rsid w:val="00AD5C8D"/>
    <w:rsid w:val="00B91229"/>
    <w:rsid w:val="00C10078"/>
    <w:rsid w:val="00C11E28"/>
    <w:rsid w:val="00C1247A"/>
    <w:rsid w:val="00C304CD"/>
    <w:rsid w:val="00C6014A"/>
    <w:rsid w:val="00C805C3"/>
    <w:rsid w:val="00CC3534"/>
    <w:rsid w:val="00D44886"/>
    <w:rsid w:val="00DA6465"/>
    <w:rsid w:val="00EE0255"/>
    <w:rsid w:val="00F572DF"/>
    <w:rsid w:val="00F87A6C"/>
    <w:rsid w:val="00FA20E6"/>
    <w:rsid w:val="00FB3D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095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F309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F3096"/>
    <w:rPr>
      <w:rFonts w:ascii="Tahoma" w:hAnsi="Tahoma" w:cs="Tahoma"/>
      <w:sz w:val="16"/>
      <w:szCs w:val="16"/>
    </w:rPr>
  </w:style>
  <w:style w:type="character" w:customStyle="1" w:styleId="apple-converted-space">
    <w:name w:val="apple-converted-space"/>
    <w:basedOn w:val="a0"/>
    <w:rsid w:val="006C4797"/>
  </w:style>
  <w:style w:type="character" w:styleId="a5">
    <w:name w:val="Hyperlink"/>
    <w:basedOn w:val="a0"/>
    <w:uiPriority w:val="99"/>
    <w:semiHidden/>
    <w:unhideWhenUsed/>
    <w:rsid w:val="006C4797"/>
    <w:rPr>
      <w:color w:val="0000FF"/>
      <w:u w:val="single"/>
    </w:rPr>
  </w:style>
  <w:style w:type="paragraph" w:styleId="a6">
    <w:name w:val="Normal (Web)"/>
    <w:basedOn w:val="a"/>
    <w:uiPriority w:val="99"/>
    <w:semiHidden/>
    <w:unhideWhenUsed/>
    <w:rsid w:val="00184EF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F309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F3096"/>
    <w:rPr>
      <w:rFonts w:ascii="Tahoma" w:hAnsi="Tahoma" w:cs="Tahoma"/>
      <w:sz w:val="16"/>
      <w:szCs w:val="16"/>
    </w:rPr>
  </w:style>
  <w:style w:type="character" w:customStyle="1" w:styleId="apple-converted-space">
    <w:name w:val="apple-converted-space"/>
    <w:basedOn w:val="a0"/>
    <w:rsid w:val="006C4797"/>
  </w:style>
  <w:style w:type="character" w:styleId="a5">
    <w:name w:val="Hyperlink"/>
    <w:basedOn w:val="a0"/>
    <w:uiPriority w:val="99"/>
    <w:semiHidden/>
    <w:unhideWhenUsed/>
    <w:rsid w:val="006C4797"/>
    <w:rPr>
      <w:color w:val="0000FF"/>
      <w:u w:val="single"/>
    </w:rPr>
  </w:style>
  <w:style w:type="paragraph" w:styleId="a6">
    <w:name w:val="Normal (Web)"/>
    <w:basedOn w:val="a"/>
    <w:uiPriority w:val="99"/>
    <w:semiHidden/>
    <w:unhideWhenUsed/>
    <w:rsid w:val="00184EF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51960318">
      <w:bodyDiv w:val="1"/>
      <w:marLeft w:val="0"/>
      <w:marRight w:val="0"/>
      <w:marTop w:val="0"/>
      <w:marBottom w:val="0"/>
      <w:divBdr>
        <w:top w:val="none" w:sz="0" w:space="0" w:color="auto"/>
        <w:left w:val="none" w:sz="0" w:space="0" w:color="auto"/>
        <w:bottom w:val="none" w:sz="0" w:space="0" w:color="auto"/>
        <w:right w:val="none" w:sz="0" w:space="0" w:color="auto"/>
      </w:divBdr>
    </w:div>
    <w:div w:id="630015626">
      <w:bodyDiv w:val="1"/>
      <w:marLeft w:val="0"/>
      <w:marRight w:val="0"/>
      <w:marTop w:val="0"/>
      <w:marBottom w:val="0"/>
      <w:divBdr>
        <w:top w:val="none" w:sz="0" w:space="0" w:color="auto"/>
        <w:left w:val="none" w:sz="0" w:space="0" w:color="auto"/>
        <w:bottom w:val="none" w:sz="0" w:space="0" w:color="auto"/>
        <w:right w:val="none" w:sz="0" w:space="0" w:color="auto"/>
      </w:divBdr>
    </w:div>
    <w:div w:id="658196246">
      <w:bodyDiv w:val="1"/>
      <w:marLeft w:val="0"/>
      <w:marRight w:val="0"/>
      <w:marTop w:val="0"/>
      <w:marBottom w:val="0"/>
      <w:divBdr>
        <w:top w:val="none" w:sz="0" w:space="0" w:color="auto"/>
        <w:left w:val="none" w:sz="0" w:space="0" w:color="auto"/>
        <w:bottom w:val="none" w:sz="0" w:space="0" w:color="auto"/>
        <w:right w:val="none" w:sz="0" w:space="0" w:color="auto"/>
      </w:divBdr>
    </w:div>
    <w:div w:id="785319257">
      <w:bodyDiv w:val="1"/>
      <w:marLeft w:val="0"/>
      <w:marRight w:val="0"/>
      <w:marTop w:val="0"/>
      <w:marBottom w:val="0"/>
      <w:divBdr>
        <w:top w:val="none" w:sz="0" w:space="0" w:color="auto"/>
        <w:left w:val="none" w:sz="0" w:space="0" w:color="auto"/>
        <w:bottom w:val="none" w:sz="0" w:space="0" w:color="auto"/>
        <w:right w:val="none" w:sz="0" w:space="0" w:color="auto"/>
      </w:divBdr>
    </w:div>
    <w:div w:id="1196042096">
      <w:bodyDiv w:val="1"/>
      <w:marLeft w:val="0"/>
      <w:marRight w:val="0"/>
      <w:marTop w:val="0"/>
      <w:marBottom w:val="0"/>
      <w:divBdr>
        <w:top w:val="none" w:sz="0" w:space="0" w:color="auto"/>
        <w:left w:val="none" w:sz="0" w:space="0" w:color="auto"/>
        <w:bottom w:val="none" w:sz="0" w:space="0" w:color="auto"/>
        <w:right w:val="none" w:sz="0" w:space="0" w:color="auto"/>
      </w:divBdr>
    </w:div>
    <w:div w:id="1612934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hyperlink" Target="http://pandia.ru/text/category/aspirin/" TargetMode="Externa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pandia.ru/text/category/vitamin/"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1402E5E-F252-4390-B44F-3FD137F21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940</Words>
  <Characters>5360</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Repack by Conductor</Company>
  <LinksUpToDate>false</LinksUpToDate>
  <CharactersWithSpaces>6288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Lenovo</cp:lastModifiedBy>
  <cp:revision>2</cp:revision>
  <cp:lastPrinted>2019-04-02T16:34:00Z</cp:lastPrinted>
  <dcterms:created xsi:type="dcterms:W3CDTF">2020-05-08T10:59:00Z</dcterms:created>
  <dcterms:modified xsi:type="dcterms:W3CDTF">2020-05-08T10:59:00Z</dcterms:modified>
</cp:coreProperties>
</file>