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DC" w:rsidRDefault="00891DDC" w:rsidP="00B740E7">
      <w:pPr>
        <w:ind w:left="567" w:right="141"/>
        <w:jc w:val="center"/>
        <w:rPr>
          <w:rFonts w:ascii="Times New Roman" w:eastAsia="Times New Roman" w:hAnsi="Times New Roman" w:cs="Times New Roman"/>
          <w:b/>
          <w:sz w:val="36"/>
          <w:szCs w:val="36"/>
          <w:lang w:eastAsia="ru-RU"/>
        </w:rPr>
      </w:pPr>
    </w:p>
    <w:p w:rsidR="00891DDC" w:rsidRDefault="00891DDC" w:rsidP="00152CEA">
      <w:pPr>
        <w:jc w:val="center"/>
        <w:rPr>
          <w:rFonts w:ascii="Times New Roman" w:eastAsia="Times New Roman" w:hAnsi="Times New Roman" w:cs="Times New Roman"/>
          <w:b/>
          <w:sz w:val="36"/>
          <w:szCs w:val="36"/>
          <w:lang w:eastAsia="ru-RU"/>
        </w:rPr>
      </w:pPr>
    </w:p>
    <w:p w:rsidR="00891DDC" w:rsidRDefault="00891DDC" w:rsidP="00152CEA">
      <w:pPr>
        <w:jc w:val="center"/>
        <w:rPr>
          <w:rFonts w:ascii="Times New Roman" w:eastAsia="Times New Roman" w:hAnsi="Times New Roman" w:cs="Times New Roman"/>
          <w:b/>
          <w:sz w:val="36"/>
          <w:szCs w:val="36"/>
          <w:lang w:eastAsia="ru-RU"/>
        </w:rPr>
      </w:pPr>
    </w:p>
    <w:p w:rsidR="00152CEA" w:rsidRPr="005437D4" w:rsidRDefault="008D5D21" w:rsidP="008D5D21">
      <w:pPr>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Мониторинг заболеваемости клещевым энцефалитом с                        1980 по 2011. </w:t>
      </w:r>
      <w:r w:rsidR="00152CEA">
        <w:rPr>
          <w:rFonts w:ascii="Times New Roman" w:eastAsia="Times New Roman" w:hAnsi="Times New Roman" w:cs="Times New Roman"/>
          <w:b/>
          <w:sz w:val="36"/>
          <w:szCs w:val="36"/>
          <w:lang w:eastAsia="ru-RU"/>
        </w:rPr>
        <w:t xml:space="preserve">Закономерности поведения клещей.                                     Их реакции на различные репелленты и аттрактанты. </w:t>
      </w:r>
    </w:p>
    <w:p w:rsidR="00263414" w:rsidRPr="00263414" w:rsidRDefault="00263414" w:rsidP="00BA41E9">
      <w:pPr>
        <w:tabs>
          <w:tab w:val="left" w:pos="1665"/>
          <w:tab w:val="left" w:pos="3105"/>
        </w:tabs>
        <w:spacing w:before="100" w:beforeAutospacing="1" w:after="100" w:afterAutospacing="1" w:line="240" w:lineRule="auto"/>
        <w:jc w:val="center"/>
        <w:rPr>
          <w:rFonts w:ascii="Times New Roman" w:eastAsia="Times New Roman" w:hAnsi="Times New Roman" w:cs="Times New Roman"/>
          <w:b/>
          <w:sz w:val="48"/>
          <w:szCs w:val="48"/>
          <w:lang w:eastAsia="ru-RU"/>
        </w:rPr>
      </w:pPr>
    </w:p>
    <w:p w:rsidR="003F2E03" w:rsidRDefault="003F2E03" w:rsidP="003F2E03">
      <w:pPr>
        <w:tabs>
          <w:tab w:val="left" w:pos="1665"/>
          <w:tab w:val="left" w:pos="3105"/>
        </w:tabs>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FB5624" w:rsidRDefault="00FB5624" w:rsidP="00FB5624">
      <w:pPr>
        <w:tabs>
          <w:tab w:val="left" w:pos="3105"/>
        </w:tabs>
        <w:spacing w:before="100" w:beforeAutospacing="1" w:after="100" w:afterAutospacing="1" w:line="24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p>
    <w:p w:rsidR="00FB5624" w:rsidRDefault="00FB5624" w:rsidP="00FB5624">
      <w:pPr>
        <w:tabs>
          <w:tab w:val="left" w:pos="3105"/>
        </w:tabs>
        <w:spacing w:before="100" w:beforeAutospacing="1" w:after="100" w:afterAutospacing="1" w:line="240" w:lineRule="auto"/>
        <w:jc w:val="right"/>
        <w:rPr>
          <w:rFonts w:ascii="Times New Roman" w:eastAsia="Times New Roman" w:hAnsi="Times New Roman" w:cs="Times New Roman"/>
          <w:b/>
          <w:sz w:val="32"/>
          <w:szCs w:val="32"/>
          <w:lang w:eastAsia="ru-RU"/>
        </w:rPr>
      </w:pPr>
    </w:p>
    <w:p w:rsidR="008D5D21" w:rsidRDefault="008D5D21" w:rsidP="00152CEA">
      <w:pPr>
        <w:tabs>
          <w:tab w:val="left" w:pos="3105"/>
        </w:tabs>
        <w:spacing w:before="100" w:beforeAutospacing="1" w:after="100" w:afterAutospacing="1" w:line="240" w:lineRule="auto"/>
        <w:jc w:val="right"/>
        <w:rPr>
          <w:rFonts w:ascii="Times New Roman" w:eastAsia="Times New Roman" w:hAnsi="Times New Roman" w:cs="Times New Roman"/>
          <w:sz w:val="26"/>
          <w:szCs w:val="26"/>
          <w:lang w:eastAsia="ru-RU"/>
        </w:rPr>
      </w:pPr>
    </w:p>
    <w:p w:rsidR="00FB5624" w:rsidRPr="00A779BF" w:rsidRDefault="00FB5624" w:rsidP="00152CEA">
      <w:pPr>
        <w:tabs>
          <w:tab w:val="left" w:pos="3105"/>
        </w:tabs>
        <w:spacing w:before="100" w:beforeAutospacing="1" w:after="100" w:afterAutospacing="1" w:line="240" w:lineRule="auto"/>
        <w:jc w:val="right"/>
        <w:rPr>
          <w:rFonts w:ascii="Times New Roman" w:eastAsia="Times New Roman" w:hAnsi="Times New Roman" w:cs="Times New Roman"/>
          <w:sz w:val="26"/>
          <w:szCs w:val="26"/>
          <w:lang w:eastAsia="ru-RU"/>
        </w:rPr>
      </w:pPr>
      <w:r w:rsidRPr="00A779BF">
        <w:rPr>
          <w:rFonts w:ascii="Times New Roman" w:eastAsia="Times New Roman" w:hAnsi="Times New Roman" w:cs="Times New Roman"/>
          <w:sz w:val="26"/>
          <w:szCs w:val="26"/>
          <w:lang w:eastAsia="ru-RU"/>
        </w:rPr>
        <w:t>Работу выполнил</w:t>
      </w:r>
    </w:p>
    <w:p w:rsidR="00FB5624" w:rsidRPr="00A779BF" w:rsidRDefault="00FB5624" w:rsidP="00FB5624">
      <w:pPr>
        <w:tabs>
          <w:tab w:val="left" w:pos="3105"/>
        </w:tabs>
        <w:spacing w:before="100" w:beforeAutospacing="1" w:after="100" w:afterAutospacing="1" w:line="240" w:lineRule="auto"/>
        <w:jc w:val="right"/>
        <w:rPr>
          <w:rFonts w:ascii="Times New Roman" w:eastAsia="Times New Roman" w:hAnsi="Times New Roman" w:cs="Times New Roman"/>
          <w:b/>
          <w:sz w:val="26"/>
          <w:szCs w:val="26"/>
          <w:lang w:eastAsia="ru-RU"/>
        </w:rPr>
      </w:pPr>
      <w:r w:rsidRPr="00A779BF">
        <w:rPr>
          <w:rFonts w:ascii="Times New Roman" w:eastAsia="Times New Roman" w:hAnsi="Times New Roman" w:cs="Times New Roman"/>
          <w:b/>
          <w:sz w:val="26"/>
          <w:szCs w:val="26"/>
          <w:lang w:eastAsia="ru-RU"/>
        </w:rPr>
        <w:t xml:space="preserve">Дьячков Дмитрий </w:t>
      </w:r>
    </w:p>
    <w:p w:rsidR="00FB5624" w:rsidRPr="00A779BF" w:rsidRDefault="00FB5624" w:rsidP="00FB5624">
      <w:pPr>
        <w:tabs>
          <w:tab w:val="left" w:pos="3105"/>
        </w:tabs>
        <w:spacing w:before="100" w:beforeAutospacing="1" w:after="100" w:afterAutospacing="1" w:line="240" w:lineRule="auto"/>
        <w:jc w:val="right"/>
        <w:rPr>
          <w:rFonts w:ascii="Times New Roman" w:eastAsia="Times New Roman" w:hAnsi="Times New Roman" w:cs="Times New Roman"/>
          <w:sz w:val="26"/>
          <w:szCs w:val="26"/>
          <w:lang w:eastAsia="ru-RU"/>
        </w:rPr>
      </w:pPr>
      <w:r w:rsidRPr="00A779BF">
        <w:rPr>
          <w:rFonts w:ascii="Times New Roman" w:eastAsia="Times New Roman" w:hAnsi="Times New Roman" w:cs="Times New Roman"/>
          <w:sz w:val="26"/>
          <w:szCs w:val="26"/>
          <w:lang w:eastAsia="ru-RU"/>
        </w:rPr>
        <w:t xml:space="preserve">Место выполнения </w:t>
      </w:r>
    </w:p>
    <w:p w:rsidR="00FB5624" w:rsidRPr="00A779BF" w:rsidRDefault="00FB5624" w:rsidP="00FB5624">
      <w:pPr>
        <w:tabs>
          <w:tab w:val="left" w:pos="3105"/>
        </w:tabs>
        <w:spacing w:before="100" w:beforeAutospacing="1" w:after="100" w:afterAutospacing="1" w:line="240" w:lineRule="auto"/>
        <w:jc w:val="right"/>
        <w:rPr>
          <w:rFonts w:ascii="Times New Roman" w:eastAsia="Times New Roman" w:hAnsi="Times New Roman" w:cs="Times New Roman"/>
          <w:b/>
          <w:sz w:val="26"/>
          <w:szCs w:val="26"/>
          <w:lang w:eastAsia="ru-RU"/>
        </w:rPr>
      </w:pPr>
      <w:r w:rsidRPr="00A779BF">
        <w:rPr>
          <w:rFonts w:ascii="Times New Roman" w:eastAsia="Times New Roman" w:hAnsi="Times New Roman" w:cs="Times New Roman"/>
          <w:b/>
          <w:sz w:val="26"/>
          <w:szCs w:val="26"/>
          <w:lang w:eastAsia="ru-RU"/>
        </w:rPr>
        <w:t xml:space="preserve">Гимназия №8, </w:t>
      </w:r>
      <w:r w:rsidR="00177197">
        <w:rPr>
          <w:rFonts w:ascii="Times New Roman" w:eastAsia="Times New Roman" w:hAnsi="Times New Roman" w:cs="Times New Roman"/>
          <w:b/>
          <w:sz w:val="26"/>
          <w:szCs w:val="26"/>
          <w:lang w:eastAsia="ru-RU"/>
        </w:rPr>
        <w:t>10</w:t>
      </w:r>
      <w:r w:rsidRPr="00A779BF">
        <w:rPr>
          <w:rFonts w:ascii="Times New Roman" w:eastAsia="Times New Roman" w:hAnsi="Times New Roman" w:cs="Times New Roman"/>
          <w:b/>
          <w:sz w:val="26"/>
          <w:szCs w:val="26"/>
          <w:lang w:eastAsia="ru-RU"/>
        </w:rPr>
        <w:t xml:space="preserve"> класса, </w:t>
      </w:r>
      <w:proofErr w:type="gramStart"/>
      <w:r w:rsidRPr="00A779BF">
        <w:rPr>
          <w:rFonts w:ascii="Times New Roman" w:eastAsia="Times New Roman" w:hAnsi="Times New Roman" w:cs="Times New Roman"/>
          <w:b/>
          <w:sz w:val="26"/>
          <w:szCs w:val="26"/>
          <w:lang w:eastAsia="ru-RU"/>
        </w:rPr>
        <w:t>г</w:t>
      </w:r>
      <w:proofErr w:type="gramEnd"/>
      <w:r w:rsidRPr="00A779BF">
        <w:rPr>
          <w:rFonts w:ascii="Times New Roman" w:eastAsia="Times New Roman" w:hAnsi="Times New Roman" w:cs="Times New Roman"/>
          <w:b/>
          <w:sz w:val="26"/>
          <w:szCs w:val="26"/>
          <w:lang w:eastAsia="ru-RU"/>
        </w:rPr>
        <w:t>. Рыбинск</w:t>
      </w:r>
    </w:p>
    <w:p w:rsidR="00FB5624" w:rsidRPr="00A779BF" w:rsidRDefault="00FB5624" w:rsidP="00FB5624">
      <w:pPr>
        <w:tabs>
          <w:tab w:val="left" w:pos="3105"/>
        </w:tabs>
        <w:spacing w:before="100" w:beforeAutospacing="1" w:after="100" w:afterAutospacing="1" w:line="240" w:lineRule="auto"/>
        <w:jc w:val="right"/>
        <w:rPr>
          <w:rFonts w:ascii="Times New Roman" w:eastAsia="Times New Roman" w:hAnsi="Times New Roman" w:cs="Times New Roman"/>
          <w:sz w:val="26"/>
          <w:szCs w:val="26"/>
          <w:lang w:eastAsia="ru-RU"/>
        </w:rPr>
      </w:pPr>
      <w:r w:rsidRPr="00A779BF">
        <w:rPr>
          <w:rFonts w:ascii="Times New Roman" w:eastAsia="Times New Roman" w:hAnsi="Times New Roman" w:cs="Times New Roman"/>
          <w:sz w:val="26"/>
          <w:szCs w:val="26"/>
          <w:lang w:eastAsia="ru-RU"/>
        </w:rPr>
        <w:t>Научный руководитель</w:t>
      </w:r>
    </w:p>
    <w:p w:rsidR="00FB5624" w:rsidRDefault="00FB5624" w:rsidP="00FB5624">
      <w:pPr>
        <w:tabs>
          <w:tab w:val="left" w:pos="3105"/>
        </w:tabs>
        <w:spacing w:before="100" w:beforeAutospacing="1" w:after="100" w:afterAutospacing="1" w:line="240" w:lineRule="auto"/>
        <w:jc w:val="right"/>
        <w:rPr>
          <w:rFonts w:ascii="Times New Roman" w:eastAsia="Times New Roman" w:hAnsi="Times New Roman" w:cs="Times New Roman"/>
          <w:b/>
          <w:sz w:val="26"/>
          <w:szCs w:val="26"/>
          <w:lang w:eastAsia="ru-RU"/>
        </w:rPr>
      </w:pPr>
      <w:r w:rsidRPr="00A779BF">
        <w:rPr>
          <w:rFonts w:ascii="Times New Roman" w:eastAsia="Times New Roman" w:hAnsi="Times New Roman" w:cs="Times New Roman"/>
          <w:b/>
          <w:sz w:val="26"/>
          <w:szCs w:val="26"/>
          <w:lang w:eastAsia="ru-RU"/>
        </w:rPr>
        <w:t xml:space="preserve">Арсеньева Т.А. </w:t>
      </w:r>
      <w:r w:rsidR="00B96671">
        <w:rPr>
          <w:rFonts w:ascii="Times New Roman" w:eastAsia="Times New Roman" w:hAnsi="Times New Roman" w:cs="Times New Roman"/>
          <w:b/>
          <w:sz w:val="26"/>
          <w:szCs w:val="26"/>
          <w:lang w:eastAsia="ru-RU"/>
        </w:rPr>
        <w:t>педагог дополнительного образования гимназии №8</w:t>
      </w:r>
    </w:p>
    <w:p w:rsidR="008D5D21" w:rsidRPr="00B96671" w:rsidRDefault="008D5D21" w:rsidP="00FB5624">
      <w:pPr>
        <w:tabs>
          <w:tab w:val="left" w:pos="3105"/>
        </w:tabs>
        <w:spacing w:before="100" w:beforeAutospacing="1" w:after="100" w:afterAutospacing="1"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 ЦДОД «Молодые таланты»</w:t>
      </w:r>
    </w:p>
    <w:p w:rsidR="00FB5624" w:rsidRPr="00A779BF" w:rsidRDefault="008D5D21" w:rsidP="00FB5624">
      <w:pPr>
        <w:tabs>
          <w:tab w:val="left" w:pos="3105"/>
        </w:tabs>
        <w:spacing w:before="100" w:beforeAutospacing="1" w:after="100" w:afterAutospacing="1" w:line="240" w:lineRule="auto"/>
        <w:jc w:val="right"/>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6"/>
          <w:szCs w:val="26"/>
          <w:lang w:eastAsia="ru-RU"/>
        </w:rPr>
        <w:t>Горбаченко</w:t>
      </w:r>
      <w:proofErr w:type="spellEnd"/>
      <w:r>
        <w:rPr>
          <w:rFonts w:ascii="Times New Roman" w:eastAsia="Times New Roman" w:hAnsi="Times New Roman" w:cs="Times New Roman"/>
          <w:b/>
          <w:sz w:val="26"/>
          <w:szCs w:val="26"/>
          <w:lang w:eastAsia="ru-RU"/>
        </w:rPr>
        <w:t xml:space="preserve"> Е.Н</w:t>
      </w:r>
      <w:r w:rsidR="00FB5624" w:rsidRPr="00A779BF">
        <w:rPr>
          <w:rFonts w:ascii="Times New Roman" w:eastAsia="Times New Roman" w:hAnsi="Times New Roman" w:cs="Times New Roman"/>
          <w:b/>
          <w:sz w:val="26"/>
          <w:szCs w:val="26"/>
          <w:lang w:eastAsia="ru-RU"/>
        </w:rPr>
        <w:t>. сотрудник СЭС в г</w:t>
      </w:r>
      <w:proofErr w:type="gramStart"/>
      <w:r w:rsidR="00FB5624" w:rsidRPr="00A779BF">
        <w:rPr>
          <w:rFonts w:ascii="Times New Roman" w:eastAsia="Times New Roman" w:hAnsi="Times New Roman" w:cs="Times New Roman"/>
          <w:b/>
          <w:sz w:val="26"/>
          <w:szCs w:val="26"/>
          <w:lang w:eastAsia="ru-RU"/>
        </w:rPr>
        <w:t>.Р</w:t>
      </w:r>
      <w:proofErr w:type="gramEnd"/>
      <w:r w:rsidR="00FB5624" w:rsidRPr="00A779BF">
        <w:rPr>
          <w:rFonts w:ascii="Times New Roman" w:eastAsia="Times New Roman" w:hAnsi="Times New Roman" w:cs="Times New Roman"/>
          <w:b/>
          <w:sz w:val="26"/>
          <w:szCs w:val="26"/>
          <w:lang w:eastAsia="ru-RU"/>
        </w:rPr>
        <w:t>ыбинске</w:t>
      </w:r>
    </w:p>
    <w:p w:rsidR="003F2E03" w:rsidRDefault="003F2E03" w:rsidP="00FB5624">
      <w:pPr>
        <w:tabs>
          <w:tab w:val="left" w:pos="3105"/>
          <w:tab w:val="left" w:pos="7757"/>
        </w:tabs>
        <w:spacing w:before="100" w:beforeAutospacing="1" w:after="100" w:afterAutospacing="1" w:line="240" w:lineRule="auto"/>
        <w:rPr>
          <w:rFonts w:ascii="Times New Roman" w:eastAsia="Times New Roman" w:hAnsi="Times New Roman" w:cs="Times New Roman"/>
          <w:b/>
          <w:sz w:val="32"/>
          <w:szCs w:val="32"/>
          <w:lang w:eastAsia="ru-RU"/>
        </w:rPr>
      </w:pPr>
    </w:p>
    <w:p w:rsidR="003F2E03" w:rsidRDefault="003F2E03" w:rsidP="007634B8">
      <w:pPr>
        <w:tabs>
          <w:tab w:val="left" w:pos="3105"/>
        </w:tabs>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3F2E03" w:rsidRDefault="003F2E03" w:rsidP="007634B8">
      <w:pPr>
        <w:tabs>
          <w:tab w:val="left" w:pos="3105"/>
        </w:tabs>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FB5624" w:rsidRDefault="00FB5624" w:rsidP="00FB5624">
      <w:pPr>
        <w:tabs>
          <w:tab w:val="left" w:pos="3105"/>
          <w:tab w:val="left" w:pos="3152"/>
          <w:tab w:val="center" w:pos="4677"/>
        </w:tabs>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t>г</w:t>
      </w:r>
      <w:proofErr w:type="gramStart"/>
      <w:r>
        <w:rPr>
          <w:rFonts w:ascii="Times New Roman" w:eastAsia="Times New Roman" w:hAnsi="Times New Roman" w:cs="Times New Roman"/>
          <w:sz w:val="32"/>
          <w:szCs w:val="32"/>
          <w:lang w:eastAsia="ru-RU"/>
        </w:rPr>
        <w:t>.Р</w:t>
      </w:r>
      <w:proofErr w:type="gramEnd"/>
      <w:r>
        <w:rPr>
          <w:rFonts w:ascii="Times New Roman" w:eastAsia="Times New Roman" w:hAnsi="Times New Roman" w:cs="Times New Roman"/>
          <w:sz w:val="32"/>
          <w:szCs w:val="32"/>
          <w:lang w:eastAsia="ru-RU"/>
        </w:rPr>
        <w:t>ыбинск 201</w:t>
      </w:r>
      <w:r w:rsidR="008D5D21">
        <w:rPr>
          <w:rFonts w:ascii="Times New Roman" w:eastAsia="Times New Roman" w:hAnsi="Times New Roman" w:cs="Times New Roman"/>
          <w:sz w:val="32"/>
          <w:szCs w:val="32"/>
          <w:lang w:eastAsia="ru-RU"/>
        </w:rPr>
        <w:t>2</w:t>
      </w:r>
      <w:r>
        <w:rPr>
          <w:rFonts w:ascii="Times New Roman" w:eastAsia="Times New Roman" w:hAnsi="Times New Roman" w:cs="Times New Roman"/>
          <w:sz w:val="32"/>
          <w:szCs w:val="32"/>
          <w:lang w:eastAsia="ru-RU"/>
        </w:rPr>
        <w:t xml:space="preserve"> год</w:t>
      </w:r>
    </w:p>
    <w:p w:rsidR="009B151A" w:rsidRPr="00FB5624" w:rsidRDefault="009B151A" w:rsidP="00DD22EF">
      <w:pPr>
        <w:tabs>
          <w:tab w:val="left" w:pos="3105"/>
          <w:tab w:val="left" w:pos="3152"/>
          <w:tab w:val="center" w:pos="4677"/>
        </w:tabs>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36"/>
          <w:szCs w:val="36"/>
          <w:lang w:eastAsia="ru-RU"/>
        </w:rPr>
        <w:lastRenderedPageBreak/>
        <w:t>Содержание</w:t>
      </w:r>
      <w:r w:rsidRPr="009B151A">
        <w:rPr>
          <w:rFonts w:ascii="Times New Roman" w:eastAsia="Times New Roman" w:hAnsi="Times New Roman" w:cs="Times New Roman"/>
          <w:b/>
          <w:sz w:val="36"/>
          <w:szCs w:val="36"/>
          <w:lang w:eastAsia="ru-RU"/>
        </w:rPr>
        <w:t>.</w:t>
      </w:r>
    </w:p>
    <w:p w:rsidR="009B151A" w:rsidRDefault="009B151A" w:rsidP="009B151A">
      <w:pPr>
        <w:tabs>
          <w:tab w:val="left" w:pos="3029"/>
          <w:tab w:val="left" w:pos="3105"/>
        </w:tabs>
        <w:spacing w:before="100" w:beforeAutospacing="1" w:after="100" w:afterAutospacing="1" w:line="240" w:lineRule="auto"/>
        <w:rPr>
          <w:rFonts w:ascii="Times New Roman" w:eastAsia="Times New Roman" w:hAnsi="Times New Roman" w:cs="Times New Roman"/>
          <w:b/>
          <w:sz w:val="36"/>
          <w:szCs w:val="36"/>
          <w:lang w:eastAsia="ru-RU"/>
        </w:rPr>
      </w:pPr>
    </w:p>
    <w:p w:rsidR="009B151A" w:rsidRDefault="00A779B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9B151A" w:rsidRPr="00047408">
        <w:rPr>
          <w:rFonts w:ascii="Times New Roman" w:eastAsia="Times New Roman" w:hAnsi="Times New Roman" w:cs="Times New Roman"/>
          <w:b/>
          <w:sz w:val="28"/>
          <w:szCs w:val="28"/>
          <w:lang w:eastAsia="ru-RU"/>
        </w:rPr>
        <w:t>.</w:t>
      </w:r>
      <w:r w:rsidR="00C76F33" w:rsidRPr="00047408">
        <w:rPr>
          <w:rFonts w:ascii="Times New Roman" w:eastAsia="Times New Roman" w:hAnsi="Times New Roman" w:cs="Times New Roman"/>
          <w:b/>
          <w:sz w:val="28"/>
          <w:szCs w:val="28"/>
          <w:lang w:eastAsia="ru-RU"/>
        </w:rPr>
        <w:t>Введени</w:t>
      </w:r>
      <w:r w:rsidR="00BA41E9">
        <w:rPr>
          <w:rFonts w:ascii="Times New Roman" w:eastAsia="Times New Roman" w:hAnsi="Times New Roman" w:cs="Times New Roman"/>
          <w:b/>
          <w:sz w:val="28"/>
          <w:szCs w:val="28"/>
          <w:lang w:eastAsia="ru-RU"/>
        </w:rPr>
        <w:t>е……………………………………………………………………..3</w:t>
      </w:r>
    </w:p>
    <w:p w:rsidR="00DD22EF"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sidRPr="00DD22E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Цель работы…………………………………………………………………3</w:t>
      </w:r>
    </w:p>
    <w:p w:rsidR="00DD22EF"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2.Задачи………………………………………………………………………..3</w:t>
      </w:r>
    </w:p>
    <w:p w:rsidR="00DD22EF"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3.Объект исследования………………………………………………………..3</w:t>
      </w:r>
    </w:p>
    <w:p w:rsidR="00DD22EF"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4.Методы работы……………………………………………………………...3</w:t>
      </w:r>
    </w:p>
    <w:p w:rsidR="00DD22EF" w:rsidRPr="00DD22EF"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5.Актуальность………………………………………………………………...3</w:t>
      </w:r>
    </w:p>
    <w:p w:rsidR="00A779BF" w:rsidRPr="004302F6" w:rsidRDefault="00A779B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sidRPr="004302F6">
        <w:rPr>
          <w:rFonts w:ascii="Times New Roman" w:eastAsia="Times New Roman" w:hAnsi="Times New Roman" w:cs="Times New Roman"/>
          <w:b/>
          <w:sz w:val="28"/>
          <w:szCs w:val="28"/>
          <w:lang w:val="en-US" w:eastAsia="ru-RU"/>
        </w:rPr>
        <w:t>II</w:t>
      </w:r>
      <w:r w:rsidRPr="004302F6">
        <w:rPr>
          <w:rFonts w:ascii="Times New Roman" w:eastAsia="Times New Roman" w:hAnsi="Times New Roman" w:cs="Times New Roman"/>
          <w:b/>
          <w:sz w:val="28"/>
          <w:szCs w:val="28"/>
          <w:lang w:eastAsia="ru-RU"/>
        </w:rPr>
        <w:t>.Литературный обзор</w:t>
      </w:r>
      <w:r w:rsidR="00BA41E9" w:rsidRPr="004302F6">
        <w:rPr>
          <w:rFonts w:ascii="Times New Roman" w:eastAsia="Times New Roman" w:hAnsi="Times New Roman" w:cs="Times New Roman"/>
          <w:b/>
          <w:sz w:val="28"/>
          <w:szCs w:val="28"/>
          <w:lang w:eastAsia="ru-RU"/>
        </w:rPr>
        <w:t>……………………………………………………...4</w:t>
      </w:r>
    </w:p>
    <w:p w:rsidR="009B151A"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6"/>
          <w:lang w:eastAsia="ru-RU"/>
        </w:rPr>
        <w:t>1</w:t>
      </w:r>
      <w:r w:rsidR="009B151A" w:rsidRPr="00AD0325">
        <w:rPr>
          <w:rFonts w:ascii="Times New Roman" w:eastAsia="Times New Roman" w:hAnsi="Times New Roman" w:cs="Times New Roman"/>
          <w:sz w:val="26"/>
          <w:szCs w:val="26"/>
          <w:lang w:eastAsia="ru-RU"/>
        </w:rPr>
        <w:t>.</w:t>
      </w:r>
      <w:r w:rsidR="009B151A" w:rsidRPr="00AD0325">
        <w:rPr>
          <w:rFonts w:ascii="Times New Roman" w:eastAsia="Times New Roman" w:hAnsi="Times New Roman" w:cs="Times New Roman"/>
          <w:sz w:val="28"/>
          <w:szCs w:val="28"/>
          <w:lang w:eastAsia="ru-RU"/>
        </w:rPr>
        <w:t>Клещевой энцефалит</w:t>
      </w:r>
      <w:r w:rsidR="00BA41E9" w:rsidRPr="00BA41E9">
        <w:rPr>
          <w:rFonts w:ascii="Times New Roman" w:eastAsia="Times New Roman" w:hAnsi="Times New Roman" w:cs="Times New Roman"/>
          <w:b/>
          <w:sz w:val="28"/>
          <w:szCs w:val="28"/>
          <w:lang w:eastAsia="ru-RU"/>
        </w:rPr>
        <w:t>………………………………………………………</w:t>
      </w:r>
      <w:r w:rsidR="009B151A" w:rsidRPr="00BA41E9">
        <w:rPr>
          <w:rFonts w:ascii="Times New Roman" w:eastAsia="Times New Roman" w:hAnsi="Times New Roman" w:cs="Times New Roman"/>
          <w:b/>
          <w:sz w:val="28"/>
          <w:szCs w:val="28"/>
          <w:lang w:eastAsia="ru-RU"/>
        </w:rPr>
        <w:t>.</w:t>
      </w:r>
      <w:r w:rsidR="00BA41E9" w:rsidRPr="00BA41E9">
        <w:rPr>
          <w:rFonts w:ascii="Times New Roman" w:eastAsia="Times New Roman" w:hAnsi="Times New Roman" w:cs="Times New Roman"/>
          <w:b/>
          <w:sz w:val="28"/>
          <w:szCs w:val="28"/>
          <w:lang w:eastAsia="ru-RU"/>
        </w:rPr>
        <w:t>.</w:t>
      </w:r>
      <w:r w:rsidR="00177197">
        <w:rPr>
          <w:rFonts w:ascii="Times New Roman" w:eastAsia="Times New Roman" w:hAnsi="Times New Roman" w:cs="Times New Roman"/>
          <w:b/>
          <w:sz w:val="28"/>
          <w:szCs w:val="28"/>
          <w:lang w:eastAsia="ru-RU"/>
        </w:rPr>
        <w:t>.</w:t>
      </w:r>
      <w:r w:rsidR="004302F6">
        <w:rPr>
          <w:rFonts w:ascii="Times New Roman" w:eastAsia="Times New Roman" w:hAnsi="Times New Roman" w:cs="Times New Roman"/>
          <w:b/>
          <w:sz w:val="28"/>
          <w:szCs w:val="28"/>
          <w:lang w:eastAsia="ru-RU"/>
        </w:rPr>
        <w:t>4</w:t>
      </w:r>
    </w:p>
    <w:p w:rsidR="00DD22EF"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атогенез</w:t>
      </w:r>
      <w:proofErr w:type="spellEnd"/>
      <w:r>
        <w:rPr>
          <w:rFonts w:ascii="Times New Roman" w:eastAsia="Times New Roman" w:hAnsi="Times New Roman" w:cs="Times New Roman"/>
          <w:sz w:val="28"/>
          <w:szCs w:val="28"/>
          <w:lang w:eastAsia="ru-RU"/>
        </w:rPr>
        <w:t>…………………………………………………………………….4</w:t>
      </w:r>
    </w:p>
    <w:p w:rsidR="00DD22EF" w:rsidRPr="00DD22EF"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рофилактика……………………………………………………………….8</w:t>
      </w:r>
    </w:p>
    <w:p w:rsidR="00047408" w:rsidRPr="00AD0325" w:rsidRDefault="00DD22EF"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151A" w:rsidRPr="00AD0325">
        <w:rPr>
          <w:rFonts w:ascii="Times New Roman" w:eastAsia="Times New Roman" w:hAnsi="Times New Roman" w:cs="Times New Roman"/>
          <w:sz w:val="28"/>
          <w:szCs w:val="28"/>
          <w:lang w:eastAsia="ru-RU"/>
        </w:rPr>
        <w:t>.</w:t>
      </w:r>
      <w:r w:rsidR="00047408" w:rsidRPr="00AD0325">
        <w:rPr>
          <w:rFonts w:ascii="Times New Roman" w:eastAsia="Times New Roman" w:hAnsi="Times New Roman" w:cs="Times New Roman"/>
          <w:sz w:val="28"/>
          <w:szCs w:val="28"/>
          <w:lang w:eastAsia="ru-RU"/>
        </w:rPr>
        <w:t>Выявление закономерностей по заболеванию</w:t>
      </w:r>
    </w:p>
    <w:p w:rsidR="009B151A" w:rsidRDefault="00047408"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sidRPr="00AD0325">
        <w:rPr>
          <w:rFonts w:ascii="Times New Roman" w:eastAsia="Times New Roman" w:hAnsi="Times New Roman" w:cs="Times New Roman"/>
          <w:sz w:val="28"/>
          <w:szCs w:val="28"/>
          <w:lang w:eastAsia="ru-RU"/>
        </w:rPr>
        <w:t xml:space="preserve"> клещевым энцефалитом</w:t>
      </w:r>
      <w:r w:rsidR="00BA41E9" w:rsidRPr="004302F6">
        <w:rPr>
          <w:rFonts w:ascii="Times New Roman" w:eastAsia="Times New Roman" w:hAnsi="Times New Roman" w:cs="Times New Roman"/>
          <w:b/>
          <w:sz w:val="28"/>
          <w:szCs w:val="28"/>
          <w:lang w:eastAsia="ru-RU"/>
        </w:rPr>
        <w:t>……………………………………………………</w:t>
      </w:r>
      <w:r w:rsidR="004302F6">
        <w:rPr>
          <w:rFonts w:ascii="Times New Roman" w:eastAsia="Times New Roman" w:hAnsi="Times New Roman" w:cs="Times New Roman"/>
          <w:b/>
          <w:sz w:val="28"/>
          <w:szCs w:val="28"/>
          <w:lang w:eastAsia="ru-RU"/>
        </w:rPr>
        <w:t>..</w:t>
      </w:r>
      <w:r w:rsidR="00FE63A3">
        <w:rPr>
          <w:rFonts w:ascii="Times New Roman" w:eastAsia="Times New Roman" w:hAnsi="Times New Roman" w:cs="Times New Roman"/>
          <w:b/>
          <w:sz w:val="28"/>
          <w:szCs w:val="28"/>
          <w:lang w:eastAsia="ru-RU"/>
        </w:rPr>
        <w:t>8</w:t>
      </w:r>
    </w:p>
    <w:p w:rsidR="00152CEA" w:rsidRDefault="00513380"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Pr="005133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Поиски и исследования клещей……………………………………….1</w:t>
      </w:r>
      <w:r w:rsidR="00FE63A3">
        <w:rPr>
          <w:rFonts w:ascii="Times New Roman" w:eastAsia="Times New Roman" w:hAnsi="Times New Roman" w:cs="Times New Roman"/>
          <w:b/>
          <w:sz w:val="28"/>
          <w:szCs w:val="28"/>
          <w:lang w:eastAsia="ru-RU"/>
        </w:rPr>
        <w:t>1</w:t>
      </w:r>
    </w:p>
    <w:p w:rsidR="00891DDC" w:rsidRDefault="00891DDC"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1.Поиск клещей……………………………………………………………….1</w:t>
      </w:r>
      <w:r w:rsidR="00FE63A3">
        <w:rPr>
          <w:rFonts w:ascii="Times New Roman" w:eastAsia="Times New Roman" w:hAnsi="Times New Roman" w:cs="Times New Roman"/>
          <w:sz w:val="28"/>
          <w:szCs w:val="28"/>
          <w:lang w:eastAsia="ru-RU"/>
        </w:rPr>
        <w:t>1</w:t>
      </w:r>
    </w:p>
    <w:p w:rsidR="00891DDC" w:rsidRDefault="00891DDC"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2.Опыты над клещами……………………………………………………….1</w:t>
      </w:r>
      <w:r w:rsidR="00FE63A3">
        <w:rPr>
          <w:rFonts w:ascii="Times New Roman" w:eastAsia="Times New Roman" w:hAnsi="Times New Roman" w:cs="Times New Roman"/>
          <w:sz w:val="28"/>
          <w:szCs w:val="28"/>
          <w:lang w:eastAsia="ru-RU"/>
        </w:rPr>
        <w:t>1</w:t>
      </w:r>
    </w:p>
    <w:p w:rsidR="000B4773" w:rsidRPr="00891DDC" w:rsidRDefault="000B4773" w:rsidP="000B4773">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3.Движение клещей…………………………………………………………..1</w:t>
      </w:r>
      <w:r w:rsidR="00FE63A3">
        <w:rPr>
          <w:rFonts w:ascii="Times New Roman" w:eastAsia="Times New Roman" w:hAnsi="Times New Roman" w:cs="Times New Roman"/>
          <w:sz w:val="28"/>
          <w:szCs w:val="28"/>
          <w:lang w:eastAsia="ru-RU"/>
        </w:rPr>
        <w:t>1</w:t>
      </w:r>
    </w:p>
    <w:p w:rsidR="00241DC4" w:rsidRDefault="00513380"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00241DC4">
        <w:rPr>
          <w:rFonts w:ascii="Times New Roman" w:eastAsia="Times New Roman" w:hAnsi="Times New Roman" w:cs="Times New Roman"/>
          <w:b/>
          <w:sz w:val="28"/>
          <w:szCs w:val="28"/>
          <w:lang w:eastAsia="ru-RU"/>
        </w:rPr>
        <w:t>.Заключение</w:t>
      </w:r>
      <w:r w:rsidR="00392214">
        <w:rPr>
          <w:rFonts w:ascii="Times New Roman" w:eastAsia="Times New Roman" w:hAnsi="Times New Roman" w:cs="Times New Roman"/>
          <w:b/>
          <w:sz w:val="28"/>
          <w:szCs w:val="28"/>
          <w:lang w:eastAsia="ru-RU"/>
        </w:rPr>
        <w:t>………………………………………………………………1</w:t>
      </w:r>
      <w:r w:rsidR="00FE63A3">
        <w:rPr>
          <w:rFonts w:ascii="Times New Roman" w:eastAsia="Times New Roman" w:hAnsi="Times New Roman" w:cs="Times New Roman"/>
          <w:b/>
          <w:sz w:val="28"/>
          <w:szCs w:val="28"/>
          <w:lang w:eastAsia="ru-RU"/>
        </w:rPr>
        <w:t>2</w:t>
      </w:r>
    </w:p>
    <w:p w:rsidR="00566A49" w:rsidRDefault="00566A49"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1.Вывод по заболеванию……………………………………………………1</w:t>
      </w:r>
      <w:r w:rsidR="00FE63A3">
        <w:rPr>
          <w:rFonts w:ascii="Times New Roman" w:eastAsia="Times New Roman" w:hAnsi="Times New Roman" w:cs="Times New Roman"/>
          <w:sz w:val="28"/>
          <w:szCs w:val="28"/>
          <w:lang w:eastAsia="ru-RU"/>
        </w:rPr>
        <w:t>2</w:t>
      </w:r>
    </w:p>
    <w:p w:rsidR="00566A49" w:rsidRPr="00566A49" w:rsidRDefault="00566A49"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2.Выводы по эксперименту…………………………………………………1</w:t>
      </w:r>
      <w:r w:rsidR="00FE63A3">
        <w:rPr>
          <w:rFonts w:ascii="Times New Roman" w:eastAsia="Times New Roman" w:hAnsi="Times New Roman" w:cs="Times New Roman"/>
          <w:sz w:val="28"/>
          <w:szCs w:val="28"/>
          <w:lang w:eastAsia="ru-RU"/>
        </w:rPr>
        <w:t>2</w:t>
      </w:r>
    </w:p>
    <w:p w:rsidR="00241DC4" w:rsidRPr="00FB5624" w:rsidRDefault="00FB5624"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sidRPr="00FB5624">
        <w:rPr>
          <w:rFonts w:ascii="Times New Roman" w:eastAsia="Times New Roman" w:hAnsi="Times New Roman" w:cs="Times New Roman"/>
          <w:b/>
          <w:sz w:val="28"/>
          <w:szCs w:val="28"/>
          <w:lang w:val="en-US" w:eastAsia="ru-RU"/>
        </w:rPr>
        <w:t>V</w:t>
      </w:r>
      <w:r w:rsidRPr="00FB5624">
        <w:rPr>
          <w:rFonts w:ascii="Times New Roman" w:eastAsia="Times New Roman" w:hAnsi="Times New Roman" w:cs="Times New Roman"/>
          <w:b/>
          <w:sz w:val="28"/>
          <w:szCs w:val="28"/>
          <w:lang w:eastAsia="ru-RU"/>
        </w:rPr>
        <w:t>.</w:t>
      </w:r>
      <w:r w:rsidR="00A779BF" w:rsidRPr="00FB5624">
        <w:rPr>
          <w:rFonts w:ascii="Times New Roman" w:eastAsia="Times New Roman" w:hAnsi="Times New Roman" w:cs="Times New Roman"/>
          <w:b/>
          <w:sz w:val="28"/>
          <w:szCs w:val="28"/>
          <w:lang w:eastAsia="ru-RU"/>
        </w:rPr>
        <w:t>Библиография</w:t>
      </w:r>
      <w:r w:rsidR="00177197">
        <w:rPr>
          <w:rFonts w:ascii="Times New Roman" w:eastAsia="Times New Roman" w:hAnsi="Times New Roman" w:cs="Times New Roman"/>
          <w:b/>
          <w:sz w:val="28"/>
          <w:szCs w:val="28"/>
          <w:lang w:eastAsia="ru-RU"/>
        </w:rPr>
        <w:t>…………………………………………………………...</w:t>
      </w:r>
      <w:r w:rsidR="00513380">
        <w:rPr>
          <w:rFonts w:ascii="Times New Roman" w:eastAsia="Times New Roman" w:hAnsi="Times New Roman" w:cs="Times New Roman"/>
          <w:b/>
          <w:sz w:val="28"/>
          <w:szCs w:val="28"/>
          <w:lang w:eastAsia="ru-RU"/>
        </w:rPr>
        <w:t>.</w:t>
      </w:r>
      <w:r w:rsidR="00392214">
        <w:rPr>
          <w:rFonts w:ascii="Times New Roman" w:eastAsia="Times New Roman" w:hAnsi="Times New Roman" w:cs="Times New Roman"/>
          <w:b/>
          <w:sz w:val="28"/>
          <w:szCs w:val="28"/>
          <w:lang w:eastAsia="ru-RU"/>
        </w:rPr>
        <w:t>1</w:t>
      </w:r>
      <w:r w:rsidR="00FE63A3">
        <w:rPr>
          <w:rFonts w:ascii="Times New Roman" w:eastAsia="Times New Roman" w:hAnsi="Times New Roman" w:cs="Times New Roman"/>
          <w:b/>
          <w:sz w:val="28"/>
          <w:szCs w:val="28"/>
          <w:lang w:eastAsia="ru-RU"/>
        </w:rPr>
        <w:t>3</w:t>
      </w:r>
    </w:p>
    <w:p w:rsidR="00241DC4" w:rsidRPr="00FB5624" w:rsidRDefault="00FB5624" w:rsidP="004302F6">
      <w:pPr>
        <w:tabs>
          <w:tab w:val="left" w:pos="3029"/>
          <w:tab w:val="left" w:pos="3105"/>
        </w:tabs>
        <w:spacing w:before="100" w:beforeAutospacing="1" w:after="100" w:afterAutospacing="1" w:line="240" w:lineRule="auto"/>
        <w:ind w:right="57"/>
        <w:jc w:val="both"/>
        <w:rPr>
          <w:rFonts w:ascii="Times New Roman" w:eastAsia="Times New Roman" w:hAnsi="Times New Roman" w:cs="Times New Roman"/>
          <w:b/>
          <w:sz w:val="28"/>
          <w:szCs w:val="28"/>
          <w:lang w:eastAsia="ru-RU"/>
        </w:rPr>
      </w:pPr>
      <w:r w:rsidRPr="00FB5624">
        <w:rPr>
          <w:rFonts w:ascii="Times New Roman" w:eastAsia="Times New Roman" w:hAnsi="Times New Roman" w:cs="Times New Roman"/>
          <w:b/>
          <w:sz w:val="28"/>
          <w:szCs w:val="28"/>
          <w:lang w:val="en-US" w:eastAsia="ru-RU"/>
        </w:rPr>
        <w:t>V</w:t>
      </w:r>
      <w:r w:rsidR="00513380">
        <w:rPr>
          <w:rFonts w:ascii="Times New Roman" w:eastAsia="Times New Roman" w:hAnsi="Times New Roman" w:cs="Times New Roman"/>
          <w:b/>
          <w:sz w:val="28"/>
          <w:szCs w:val="28"/>
          <w:lang w:val="en-US" w:eastAsia="ru-RU"/>
        </w:rPr>
        <w:t>I</w:t>
      </w:r>
      <w:r w:rsidR="00241DC4" w:rsidRPr="00FB5624">
        <w:rPr>
          <w:rFonts w:ascii="Times New Roman" w:eastAsia="Times New Roman" w:hAnsi="Times New Roman" w:cs="Times New Roman"/>
          <w:b/>
          <w:sz w:val="28"/>
          <w:szCs w:val="28"/>
          <w:lang w:eastAsia="ru-RU"/>
        </w:rPr>
        <w:t>.Приложения</w:t>
      </w:r>
      <w:r w:rsidR="00D47AB8">
        <w:rPr>
          <w:rFonts w:ascii="Times New Roman" w:eastAsia="Times New Roman" w:hAnsi="Times New Roman" w:cs="Times New Roman"/>
          <w:b/>
          <w:sz w:val="28"/>
          <w:szCs w:val="28"/>
          <w:lang w:eastAsia="ru-RU"/>
        </w:rPr>
        <w:t>……………………………………………………………...</w:t>
      </w:r>
      <w:r w:rsidR="00392214">
        <w:rPr>
          <w:rFonts w:ascii="Times New Roman" w:eastAsia="Times New Roman" w:hAnsi="Times New Roman" w:cs="Times New Roman"/>
          <w:b/>
          <w:sz w:val="28"/>
          <w:szCs w:val="28"/>
          <w:lang w:eastAsia="ru-RU"/>
        </w:rPr>
        <w:t>1</w:t>
      </w:r>
      <w:r w:rsidR="00FE63A3">
        <w:rPr>
          <w:rFonts w:ascii="Times New Roman" w:eastAsia="Times New Roman" w:hAnsi="Times New Roman" w:cs="Times New Roman"/>
          <w:b/>
          <w:sz w:val="28"/>
          <w:szCs w:val="28"/>
          <w:lang w:eastAsia="ru-RU"/>
        </w:rPr>
        <w:t>4</w:t>
      </w:r>
    </w:p>
    <w:p w:rsidR="00177197" w:rsidRPr="00566A49" w:rsidRDefault="00177197" w:rsidP="00566A49">
      <w:pPr>
        <w:tabs>
          <w:tab w:val="left" w:pos="3029"/>
          <w:tab w:val="left" w:pos="3105"/>
        </w:tabs>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hAnsi="Times New Roman" w:cs="Times New Roman"/>
          <w:b/>
          <w:sz w:val="32"/>
          <w:szCs w:val="32"/>
        </w:rPr>
        <w:lastRenderedPageBreak/>
        <w:t>Введение</w:t>
      </w:r>
    </w:p>
    <w:p w:rsidR="008D5D21" w:rsidRDefault="00177197" w:rsidP="008D5D21">
      <w:pPr>
        <w:ind w:firstLine="708"/>
        <w:rPr>
          <w:rFonts w:ascii="Times New Roman" w:hAnsi="Times New Roman" w:cs="Times New Roman"/>
          <w:b/>
          <w:sz w:val="28"/>
          <w:szCs w:val="28"/>
        </w:rPr>
      </w:pPr>
      <w:r w:rsidRPr="00EF4806">
        <w:rPr>
          <w:rFonts w:ascii="Times New Roman" w:hAnsi="Times New Roman" w:cs="Times New Roman"/>
          <w:b/>
          <w:sz w:val="28"/>
          <w:szCs w:val="28"/>
        </w:rPr>
        <w:t>Цель работы</w:t>
      </w:r>
      <w:r>
        <w:rPr>
          <w:rFonts w:ascii="Times New Roman" w:hAnsi="Times New Roman" w:cs="Times New Roman"/>
          <w:b/>
          <w:sz w:val="28"/>
          <w:szCs w:val="28"/>
        </w:rPr>
        <w:t xml:space="preserve"> </w:t>
      </w:r>
      <w:r w:rsidR="008D5D21">
        <w:rPr>
          <w:rFonts w:ascii="Times New Roman" w:hAnsi="Times New Roman" w:cs="Times New Roman"/>
          <w:sz w:val="26"/>
          <w:szCs w:val="26"/>
        </w:rPr>
        <w:t xml:space="preserve"> исследовать мониторинг заболеваемости клещевым энцефал</w:t>
      </w:r>
      <w:r w:rsidR="008D5D21">
        <w:rPr>
          <w:rFonts w:ascii="Times New Roman" w:hAnsi="Times New Roman" w:cs="Times New Roman"/>
          <w:sz w:val="26"/>
          <w:szCs w:val="26"/>
        </w:rPr>
        <w:t>и</w:t>
      </w:r>
      <w:r w:rsidR="008D5D21">
        <w:rPr>
          <w:rFonts w:ascii="Times New Roman" w:hAnsi="Times New Roman" w:cs="Times New Roman"/>
          <w:sz w:val="26"/>
          <w:szCs w:val="26"/>
        </w:rPr>
        <w:t>том с 1980 по 2011 год. В</w:t>
      </w:r>
      <w:r>
        <w:rPr>
          <w:rFonts w:ascii="Times New Roman" w:hAnsi="Times New Roman" w:cs="Times New Roman"/>
          <w:sz w:val="26"/>
          <w:szCs w:val="26"/>
        </w:rPr>
        <w:t>ыявить закономерности</w:t>
      </w:r>
      <w:r w:rsidRPr="00EF4806">
        <w:rPr>
          <w:rFonts w:ascii="Times New Roman" w:hAnsi="Times New Roman" w:cs="Times New Roman"/>
          <w:sz w:val="26"/>
          <w:szCs w:val="26"/>
        </w:rPr>
        <w:t xml:space="preserve"> поведени</w:t>
      </w:r>
      <w:r>
        <w:rPr>
          <w:rFonts w:ascii="Times New Roman" w:hAnsi="Times New Roman" w:cs="Times New Roman"/>
          <w:sz w:val="26"/>
          <w:szCs w:val="26"/>
        </w:rPr>
        <w:t>я иксодовых клещей и их реакции на различные пахучие вещества.</w:t>
      </w:r>
      <w:r>
        <w:rPr>
          <w:rFonts w:ascii="Times New Roman" w:hAnsi="Times New Roman" w:cs="Times New Roman"/>
          <w:b/>
          <w:sz w:val="28"/>
          <w:szCs w:val="28"/>
        </w:rPr>
        <w:t xml:space="preserve">                                              </w:t>
      </w:r>
    </w:p>
    <w:p w:rsidR="00177197" w:rsidRPr="008D5D21" w:rsidRDefault="00177197" w:rsidP="008D5D21">
      <w:pPr>
        <w:ind w:firstLine="708"/>
        <w:jc w:val="center"/>
        <w:rPr>
          <w:rFonts w:ascii="Times New Roman" w:hAnsi="Times New Roman" w:cs="Times New Roman"/>
          <w:sz w:val="26"/>
          <w:szCs w:val="26"/>
        </w:rPr>
      </w:pPr>
      <w:r>
        <w:rPr>
          <w:rFonts w:ascii="Times New Roman" w:hAnsi="Times New Roman" w:cs="Times New Roman"/>
          <w:b/>
          <w:sz w:val="28"/>
          <w:szCs w:val="28"/>
        </w:rPr>
        <w:t>Задачи</w:t>
      </w:r>
    </w:p>
    <w:p w:rsidR="00177197" w:rsidRDefault="00177197" w:rsidP="00177197">
      <w:pPr>
        <w:pStyle w:val="ac"/>
        <w:numPr>
          <w:ilvl w:val="0"/>
          <w:numId w:val="22"/>
        </w:numPr>
        <w:spacing w:line="240" w:lineRule="auto"/>
        <w:rPr>
          <w:rFonts w:ascii="Times New Roman" w:hAnsi="Times New Roman" w:cs="Times New Roman"/>
          <w:sz w:val="26"/>
          <w:szCs w:val="26"/>
        </w:rPr>
      </w:pPr>
      <w:r w:rsidRPr="006C2DE0">
        <w:rPr>
          <w:rFonts w:ascii="Times New Roman" w:hAnsi="Times New Roman" w:cs="Times New Roman"/>
          <w:sz w:val="26"/>
          <w:szCs w:val="26"/>
        </w:rPr>
        <w:t>Проверить реакцию клещей на различные ароматические</w:t>
      </w:r>
      <w:r>
        <w:rPr>
          <w:rFonts w:ascii="Times New Roman" w:hAnsi="Times New Roman" w:cs="Times New Roman"/>
          <w:sz w:val="26"/>
          <w:szCs w:val="26"/>
        </w:rPr>
        <w:t xml:space="preserve"> вещества (указаны в приложении № </w:t>
      </w:r>
      <w:r w:rsidR="0039361F">
        <w:rPr>
          <w:rFonts w:ascii="Times New Roman" w:hAnsi="Times New Roman" w:cs="Times New Roman"/>
          <w:sz w:val="26"/>
          <w:szCs w:val="26"/>
        </w:rPr>
        <w:t>1</w:t>
      </w:r>
      <w:r>
        <w:rPr>
          <w:rFonts w:ascii="Times New Roman" w:hAnsi="Times New Roman" w:cs="Times New Roman"/>
          <w:sz w:val="26"/>
          <w:szCs w:val="26"/>
        </w:rPr>
        <w:t>).</w:t>
      </w:r>
    </w:p>
    <w:p w:rsidR="00177197" w:rsidRDefault="00177197" w:rsidP="00177197">
      <w:pPr>
        <w:pStyle w:val="ac"/>
        <w:numPr>
          <w:ilvl w:val="0"/>
          <w:numId w:val="22"/>
        </w:numPr>
        <w:spacing w:line="240" w:lineRule="auto"/>
        <w:rPr>
          <w:rFonts w:ascii="Times New Roman" w:hAnsi="Times New Roman" w:cs="Times New Roman"/>
          <w:sz w:val="26"/>
          <w:szCs w:val="26"/>
        </w:rPr>
      </w:pPr>
      <w:r>
        <w:rPr>
          <w:rFonts w:ascii="Times New Roman" w:hAnsi="Times New Roman" w:cs="Times New Roman"/>
          <w:sz w:val="26"/>
          <w:szCs w:val="26"/>
        </w:rPr>
        <w:t>Выбрать из всех пахучих веществ, то, которое наиболее подходит для испол</w:t>
      </w:r>
      <w:r>
        <w:rPr>
          <w:rFonts w:ascii="Times New Roman" w:hAnsi="Times New Roman" w:cs="Times New Roman"/>
          <w:sz w:val="26"/>
          <w:szCs w:val="26"/>
        </w:rPr>
        <w:t>ь</w:t>
      </w:r>
      <w:r>
        <w:rPr>
          <w:rFonts w:ascii="Times New Roman" w:hAnsi="Times New Roman" w:cs="Times New Roman"/>
          <w:sz w:val="26"/>
          <w:szCs w:val="26"/>
        </w:rPr>
        <w:t>зования в качестве репеллента.</w:t>
      </w:r>
    </w:p>
    <w:p w:rsidR="00177197" w:rsidRDefault="00177197" w:rsidP="00177197">
      <w:pPr>
        <w:pStyle w:val="ac"/>
        <w:numPr>
          <w:ilvl w:val="0"/>
          <w:numId w:val="22"/>
        </w:numPr>
        <w:spacing w:line="240" w:lineRule="auto"/>
        <w:rPr>
          <w:rFonts w:ascii="Times New Roman" w:hAnsi="Times New Roman" w:cs="Times New Roman"/>
          <w:sz w:val="26"/>
          <w:szCs w:val="26"/>
        </w:rPr>
      </w:pPr>
      <w:r>
        <w:rPr>
          <w:rFonts w:ascii="Times New Roman" w:hAnsi="Times New Roman" w:cs="Times New Roman"/>
          <w:sz w:val="26"/>
          <w:szCs w:val="26"/>
        </w:rPr>
        <w:t xml:space="preserve">Выявить траекторию и скорость движения клещей по </w:t>
      </w:r>
      <w:proofErr w:type="spellStart"/>
      <w:r>
        <w:rPr>
          <w:rFonts w:ascii="Times New Roman" w:hAnsi="Times New Roman" w:cs="Times New Roman"/>
          <w:sz w:val="26"/>
          <w:szCs w:val="26"/>
        </w:rPr>
        <w:t>клещедрому</w:t>
      </w:r>
      <w:proofErr w:type="spellEnd"/>
      <w:r>
        <w:rPr>
          <w:rFonts w:ascii="Times New Roman" w:hAnsi="Times New Roman" w:cs="Times New Roman"/>
          <w:sz w:val="26"/>
          <w:szCs w:val="26"/>
        </w:rPr>
        <w:t>.</w:t>
      </w:r>
    </w:p>
    <w:p w:rsidR="00177197" w:rsidRDefault="00177197" w:rsidP="00177197">
      <w:pPr>
        <w:pStyle w:val="ac"/>
        <w:numPr>
          <w:ilvl w:val="0"/>
          <w:numId w:val="22"/>
        </w:numPr>
        <w:spacing w:line="240" w:lineRule="auto"/>
        <w:rPr>
          <w:rFonts w:ascii="Times New Roman" w:hAnsi="Times New Roman" w:cs="Times New Roman"/>
          <w:sz w:val="26"/>
          <w:szCs w:val="26"/>
        </w:rPr>
      </w:pPr>
      <w:r>
        <w:rPr>
          <w:rFonts w:ascii="Times New Roman" w:hAnsi="Times New Roman" w:cs="Times New Roman"/>
          <w:sz w:val="26"/>
          <w:szCs w:val="26"/>
        </w:rPr>
        <w:t xml:space="preserve">Определить аттрактанты </w:t>
      </w:r>
    </w:p>
    <w:p w:rsidR="00177197" w:rsidRDefault="00177197" w:rsidP="00177197">
      <w:pPr>
        <w:pStyle w:val="ac"/>
        <w:numPr>
          <w:ilvl w:val="0"/>
          <w:numId w:val="22"/>
        </w:numPr>
        <w:spacing w:line="240" w:lineRule="auto"/>
        <w:rPr>
          <w:rFonts w:ascii="Times New Roman" w:hAnsi="Times New Roman" w:cs="Times New Roman"/>
          <w:sz w:val="26"/>
          <w:szCs w:val="26"/>
        </w:rPr>
      </w:pPr>
      <w:r>
        <w:rPr>
          <w:rFonts w:ascii="Times New Roman" w:hAnsi="Times New Roman" w:cs="Times New Roman"/>
          <w:sz w:val="26"/>
          <w:szCs w:val="26"/>
        </w:rPr>
        <w:t>Выяснить реакцию клещей на отдельные вещества, входящие в состав пр</w:t>
      </w:r>
      <w:r>
        <w:rPr>
          <w:rFonts w:ascii="Times New Roman" w:hAnsi="Times New Roman" w:cs="Times New Roman"/>
          <w:sz w:val="26"/>
          <w:szCs w:val="26"/>
        </w:rPr>
        <w:t>о</w:t>
      </w:r>
      <w:r>
        <w:rPr>
          <w:rFonts w:ascii="Times New Roman" w:hAnsi="Times New Roman" w:cs="Times New Roman"/>
          <w:sz w:val="26"/>
          <w:szCs w:val="26"/>
        </w:rPr>
        <w:t>мышленно-выпускаемых репеллентов.</w:t>
      </w:r>
    </w:p>
    <w:p w:rsidR="00177197" w:rsidRDefault="00177197" w:rsidP="00177197">
      <w:pPr>
        <w:pStyle w:val="ac"/>
        <w:numPr>
          <w:ilvl w:val="0"/>
          <w:numId w:val="22"/>
        </w:numPr>
        <w:spacing w:line="240" w:lineRule="auto"/>
        <w:rPr>
          <w:rFonts w:ascii="Times New Roman" w:hAnsi="Times New Roman" w:cs="Times New Roman"/>
          <w:sz w:val="26"/>
          <w:szCs w:val="26"/>
        </w:rPr>
      </w:pPr>
      <w:r>
        <w:rPr>
          <w:rFonts w:ascii="Times New Roman" w:hAnsi="Times New Roman" w:cs="Times New Roman"/>
          <w:sz w:val="26"/>
          <w:szCs w:val="26"/>
        </w:rPr>
        <w:t>Выявить те из покупаемых репеллентов, которые не отпугивают клещей.</w:t>
      </w:r>
    </w:p>
    <w:p w:rsidR="00177197" w:rsidRDefault="00177197" w:rsidP="00177197">
      <w:pPr>
        <w:pStyle w:val="ac"/>
        <w:numPr>
          <w:ilvl w:val="0"/>
          <w:numId w:val="22"/>
        </w:numPr>
        <w:spacing w:line="240" w:lineRule="auto"/>
        <w:rPr>
          <w:rFonts w:ascii="Times New Roman" w:hAnsi="Times New Roman" w:cs="Times New Roman"/>
          <w:sz w:val="26"/>
          <w:szCs w:val="26"/>
        </w:rPr>
      </w:pPr>
      <w:r>
        <w:rPr>
          <w:rFonts w:ascii="Times New Roman" w:hAnsi="Times New Roman" w:cs="Times New Roman"/>
          <w:sz w:val="26"/>
          <w:szCs w:val="26"/>
        </w:rPr>
        <w:t>Продолжительность жизни клещей в лабораторных условиях.</w:t>
      </w:r>
    </w:p>
    <w:p w:rsidR="00177197" w:rsidRDefault="00177197" w:rsidP="00177197">
      <w:pPr>
        <w:pStyle w:val="ac"/>
        <w:numPr>
          <w:ilvl w:val="0"/>
          <w:numId w:val="22"/>
        </w:numPr>
        <w:spacing w:line="240" w:lineRule="auto"/>
        <w:rPr>
          <w:rFonts w:ascii="Times New Roman" w:hAnsi="Times New Roman" w:cs="Times New Roman"/>
          <w:sz w:val="26"/>
          <w:szCs w:val="26"/>
        </w:rPr>
      </w:pPr>
      <w:r>
        <w:rPr>
          <w:rFonts w:ascii="Times New Roman" w:hAnsi="Times New Roman" w:cs="Times New Roman"/>
          <w:sz w:val="26"/>
          <w:szCs w:val="26"/>
        </w:rPr>
        <w:t>Исследования клеща, присосавшегося к одному из участников проекта.</w:t>
      </w:r>
    </w:p>
    <w:p w:rsidR="00177197" w:rsidRDefault="00177197" w:rsidP="00177197">
      <w:pPr>
        <w:pStyle w:val="ac"/>
        <w:tabs>
          <w:tab w:val="left" w:pos="924"/>
        </w:tabs>
        <w:spacing w:before="100" w:beforeAutospacing="1" w:after="100" w:afterAutospacing="1" w:line="240" w:lineRule="auto"/>
        <w:rPr>
          <w:rFonts w:ascii="Times New Roman" w:eastAsia="Times New Roman" w:hAnsi="Times New Roman" w:cs="Times New Roman"/>
          <w:b/>
          <w:sz w:val="28"/>
          <w:szCs w:val="28"/>
          <w:lang w:eastAsia="ru-RU"/>
        </w:rPr>
      </w:pPr>
    </w:p>
    <w:p w:rsidR="00177197" w:rsidRDefault="00177197" w:rsidP="00177197">
      <w:pPr>
        <w:pStyle w:val="ac"/>
        <w:tabs>
          <w:tab w:val="left" w:pos="924"/>
        </w:tabs>
        <w:spacing w:before="100" w:beforeAutospacing="1" w:after="100" w:afterAutospacing="1"/>
        <w:rPr>
          <w:rFonts w:ascii="Times New Roman" w:hAnsi="Times New Roman" w:cs="Times New Roman"/>
          <w:sz w:val="26"/>
          <w:szCs w:val="26"/>
        </w:rPr>
      </w:pPr>
      <w:r>
        <w:rPr>
          <w:rFonts w:ascii="Times New Roman" w:eastAsia="Times New Roman" w:hAnsi="Times New Roman" w:cs="Times New Roman"/>
          <w:b/>
          <w:sz w:val="28"/>
          <w:szCs w:val="28"/>
          <w:lang w:eastAsia="ru-RU"/>
        </w:rPr>
        <w:tab/>
        <w:t>Объект исследования</w:t>
      </w:r>
      <w:r w:rsidRPr="00713A33">
        <w:rPr>
          <w:rFonts w:ascii="Times New Roman" w:eastAsia="Times New Roman" w:hAnsi="Times New Roman" w:cs="Times New Roman"/>
          <w:b/>
          <w:sz w:val="28"/>
          <w:szCs w:val="28"/>
          <w:lang w:eastAsia="ru-RU"/>
        </w:rPr>
        <w:t xml:space="preserve">: </w:t>
      </w:r>
      <w:r w:rsidRPr="00713A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6"/>
          <w:szCs w:val="26"/>
          <w:lang w:eastAsia="ru-RU"/>
        </w:rPr>
        <w:t>иксодовые клещи</w:t>
      </w:r>
      <w:r>
        <w:rPr>
          <w:rFonts w:ascii="Times New Roman" w:hAnsi="Times New Roman" w:cs="Times New Roman"/>
          <w:sz w:val="26"/>
          <w:szCs w:val="26"/>
        </w:rPr>
        <w:t>.</w:t>
      </w:r>
    </w:p>
    <w:p w:rsidR="00177197" w:rsidRDefault="00177197" w:rsidP="00177197">
      <w:pPr>
        <w:pStyle w:val="ac"/>
        <w:tabs>
          <w:tab w:val="left" w:pos="924"/>
        </w:tabs>
        <w:spacing w:before="100" w:beforeAutospacing="1" w:after="100" w:afterAutospacing="1"/>
        <w:rPr>
          <w:rFonts w:ascii="Times New Roman" w:eastAsia="Times New Roman" w:hAnsi="Times New Roman" w:cs="Times New Roman"/>
          <w:sz w:val="26"/>
          <w:szCs w:val="26"/>
          <w:lang w:eastAsia="ru-RU"/>
        </w:rPr>
      </w:pPr>
    </w:p>
    <w:p w:rsidR="00177197" w:rsidRDefault="00177197" w:rsidP="00177197">
      <w:pPr>
        <w:pStyle w:val="ac"/>
        <w:tabs>
          <w:tab w:val="left" w:pos="924"/>
        </w:tabs>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b/>
          <w:sz w:val="28"/>
          <w:szCs w:val="28"/>
          <w:lang w:eastAsia="ru-RU"/>
        </w:rPr>
        <w:tab/>
      </w:r>
      <w:r w:rsidRPr="005F01C8">
        <w:rPr>
          <w:rFonts w:ascii="Times New Roman" w:eastAsia="Times New Roman" w:hAnsi="Times New Roman" w:cs="Times New Roman"/>
          <w:b/>
          <w:sz w:val="28"/>
          <w:szCs w:val="28"/>
          <w:lang w:eastAsia="ru-RU"/>
        </w:rPr>
        <w:t>Предмет исследования:</w:t>
      </w:r>
      <w:r>
        <w:rPr>
          <w:rFonts w:ascii="Times New Roman" w:eastAsia="Times New Roman" w:hAnsi="Times New Roman" w:cs="Times New Roman"/>
          <w:b/>
          <w:sz w:val="28"/>
          <w:szCs w:val="28"/>
          <w:lang w:eastAsia="ru-RU"/>
        </w:rPr>
        <w:t xml:space="preserve"> </w:t>
      </w:r>
      <w:r w:rsidRPr="005F01C8">
        <w:rPr>
          <w:rFonts w:ascii="Times New Roman" w:eastAsia="Times New Roman" w:hAnsi="Times New Roman" w:cs="Times New Roman"/>
          <w:sz w:val="26"/>
          <w:szCs w:val="26"/>
          <w:lang w:eastAsia="ru-RU"/>
        </w:rPr>
        <w:t>реакции клещей на различные ароматические вещества</w:t>
      </w:r>
      <w:r>
        <w:rPr>
          <w:rFonts w:ascii="Times New Roman" w:eastAsia="Times New Roman" w:hAnsi="Times New Roman" w:cs="Times New Roman"/>
          <w:sz w:val="26"/>
          <w:szCs w:val="26"/>
          <w:lang w:eastAsia="ru-RU"/>
        </w:rPr>
        <w:t>, данные по заболеваемости КЭ за период с 1980 по 201</w:t>
      </w:r>
      <w:r w:rsidR="008D5D21">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год.</w:t>
      </w:r>
    </w:p>
    <w:p w:rsidR="00177197" w:rsidRPr="00047408" w:rsidRDefault="00177197" w:rsidP="00177197">
      <w:pPr>
        <w:tabs>
          <w:tab w:val="left" w:pos="924"/>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47408">
        <w:rPr>
          <w:rFonts w:ascii="Times New Roman" w:eastAsia="Times New Roman" w:hAnsi="Times New Roman" w:cs="Times New Roman"/>
          <w:b/>
          <w:sz w:val="28"/>
          <w:szCs w:val="28"/>
          <w:lang w:eastAsia="ru-RU"/>
        </w:rPr>
        <w:t xml:space="preserve">Методы </w:t>
      </w:r>
      <w:r w:rsidR="00152CEA">
        <w:rPr>
          <w:rFonts w:ascii="Times New Roman" w:eastAsia="Times New Roman" w:hAnsi="Times New Roman" w:cs="Times New Roman"/>
          <w:b/>
          <w:sz w:val="28"/>
          <w:szCs w:val="28"/>
          <w:lang w:eastAsia="ru-RU"/>
        </w:rPr>
        <w:t>исследования</w:t>
      </w:r>
      <w:r w:rsidRPr="00047408">
        <w:rPr>
          <w:rFonts w:ascii="Times New Roman" w:eastAsia="Times New Roman" w:hAnsi="Times New Roman" w:cs="Times New Roman"/>
          <w:b/>
          <w:sz w:val="28"/>
          <w:szCs w:val="28"/>
          <w:lang w:eastAsia="ru-RU"/>
        </w:rPr>
        <w:t>:</w:t>
      </w:r>
    </w:p>
    <w:p w:rsidR="000B4773" w:rsidRDefault="000B4773" w:rsidP="000B4773">
      <w:pPr>
        <w:pStyle w:val="ac"/>
        <w:numPr>
          <w:ilvl w:val="0"/>
          <w:numId w:val="23"/>
        </w:numPr>
        <w:spacing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Робота со статистическими данными </w:t>
      </w:r>
      <w:r w:rsidRPr="00AD0325">
        <w:rPr>
          <w:rFonts w:ascii="Times New Roman" w:eastAsia="Times New Roman" w:hAnsi="Times New Roman" w:cs="Times New Roman"/>
          <w:sz w:val="26"/>
          <w:szCs w:val="26"/>
          <w:lang w:eastAsia="ru-RU"/>
        </w:rPr>
        <w:t>(журналы эпидемиологических д</w:t>
      </w:r>
      <w:r w:rsidRPr="00AD0325">
        <w:rPr>
          <w:rFonts w:ascii="Times New Roman" w:eastAsia="Times New Roman" w:hAnsi="Times New Roman" w:cs="Times New Roman"/>
          <w:sz w:val="26"/>
          <w:szCs w:val="26"/>
          <w:lang w:eastAsia="ru-RU"/>
        </w:rPr>
        <w:t>о</w:t>
      </w:r>
      <w:r w:rsidRPr="00AD0325">
        <w:rPr>
          <w:rFonts w:ascii="Times New Roman" w:eastAsia="Times New Roman" w:hAnsi="Times New Roman" w:cs="Times New Roman"/>
          <w:sz w:val="26"/>
          <w:szCs w:val="26"/>
          <w:lang w:eastAsia="ru-RU"/>
        </w:rPr>
        <w:t xml:space="preserve">несений за период  с </w:t>
      </w:r>
      <w:r>
        <w:rPr>
          <w:rFonts w:ascii="Times New Roman" w:eastAsia="Times New Roman" w:hAnsi="Times New Roman" w:cs="Times New Roman"/>
          <w:sz w:val="26"/>
          <w:szCs w:val="26"/>
          <w:lang w:eastAsia="ru-RU"/>
        </w:rPr>
        <w:t>1980</w:t>
      </w:r>
      <w:r w:rsidRPr="00AD0325">
        <w:rPr>
          <w:rFonts w:ascii="Times New Roman" w:eastAsia="Times New Roman" w:hAnsi="Times New Roman" w:cs="Times New Roman"/>
          <w:sz w:val="26"/>
          <w:szCs w:val="26"/>
          <w:lang w:eastAsia="ru-RU"/>
        </w:rPr>
        <w:t xml:space="preserve"> по 201</w:t>
      </w:r>
      <w:r>
        <w:rPr>
          <w:rFonts w:ascii="Times New Roman" w:eastAsia="Times New Roman" w:hAnsi="Times New Roman" w:cs="Times New Roman"/>
          <w:sz w:val="26"/>
          <w:szCs w:val="26"/>
          <w:lang w:eastAsia="ru-RU"/>
        </w:rPr>
        <w:t>1</w:t>
      </w:r>
      <w:r w:rsidRPr="00AD032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0B4773" w:rsidRDefault="000B4773" w:rsidP="000B4773">
      <w:pPr>
        <w:pStyle w:val="ac"/>
        <w:numPr>
          <w:ilvl w:val="0"/>
          <w:numId w:val="23"/>
        </w:numPr>
        <w:spacing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Сравнение данных.</w:t>
      </w:r>
    </w:p>
    <w:p w:rsidR="00177197" w:rsidRDefault="00177197" w:rsidP="00177197">
      <w:pPr>
        <w:pStyle w:val="ac"/>
        <w:numPr>
          <w:ilvl w:val="0"/>
          <w:numId w:val="23"/>
        </w:numPr>
        <w:spacing w:line="240" w:lineRule="auto"/>
        <w:rPr>
          <w:rFonts w:ascii="Times New Roman" w:hAnsi="Times New Roman" w:cs="Times New Roman"/>
          <w:sz w:val="26"/>
          <w:szCs w:val="26"/>
        </w:rPr>
      </w:pPr>
      <w:r>
        <w:rPr>
          <w:rFonts w:ascii="Times New Roman" w:hAnsi="Times New Roman" w:cs="Times New Roman"/>
          <w:sz w:val="26"/>
          <w:szCs w:val="26"/>
        </w:rPr>
        <w:t xml:space="preserve">Наблюдения </w:t>
      </w:r>
    </w:p>
    <w:p w:rsidR="00177197" w:rsidRDefault="00177197" w:rsidP="00177197">
      <w:pPr>
        <w:pStyle w:val="ac"/>
        <w:numPr>
          <w:ilvl w:val="0"/>
          <w:numId w:val="23"/>
        </w:numPr>
        <w:spacing w:line="240" w:lineRule="auto"/>
        <w:rPr>
          <w:rFonts w:ascii="Times New Roman" w:hAnsi="Times New Roman" w:cs="Times New Roman"/>
          <w:sz w:val="26"/>
          <w:szCs w:val="26"/>
        </w:rPr>
      </w:pPr>
      <w:r>
        <w:rPr>
          <w:rFonts w:ascii="Times New Roman" w:hAnsi="Times New Roman" w:cs="Times New Roman"/>
          <w:sz w:val="26"/>
          <w:szCs w:val="26"/>
        </w:rPr>
        <w:t xml:space="preserve">Эксперименты </w:t>
      </w:r>
    </w:p>
    <w:p w:rsidR="00177197" w:rsidRDefault="00177197" w:rsidP="00177197">
      <w:pPr>
        <w:pStyle w:val="ac"/>
        <w:numPr>
          <w:ilvl w:val="0"/>
          <w:numId w:val="23"/>
        </w:numPr>
        <w:spacing w:line="240" w:lineRule="auto"/>
        <w:rPr>
          <w:rFonts w:ascii="Times New Roman" w:hAnsi="Times New Roman" w:cs="Times New Roman"/>
          <w:sz w:val="26"/>
          <w:szCs w:val="26"/>
        </w:rPr>
      </w:pPr>
      <w:r>
        <w:rPr>
          <w:rFonts w:ascii="Times New Roman" w:hAnsi="Times New Roman" w:cs="Times New Roman"/>
          <w:sz w:val="26"/>
          <w:szCs w:val="26"/>
        </w:rPr>
        <w:t xml:space="preserve">Изучение движения клещей на </w:t>
      </w:r>
      <w:proofErr w:type="spellStart"/>
      <w:r>
        <w:rPr>
          <w:rFonts w:ascii="Times New Roman" w:hAnsi="Times New Roman" w:cs="Times New Roman"/>
          <w:sz w:val="26"/>
          <w:szCs w:val="26"/>
        </w:rPr>
        <w:t>клещедроме</w:t>
      </w:r>
      <w:proofErr w:type="spellEnd"/>
      <w:r>
        <w:rPr>
          <w:rFonts w:ascii="Times New Roman" w:hAnsi="Times New Roman" w:cs="Times New Roman"/>
          <w:sz w:val="26"/>
          <w:szCs w:val="26"/>
        </w:rPr>
        <w:t>.</w:t>
      </w:r>
    </w:p>
    <w:p w:rsidR="00177197" w:rsidRDefault="008D5D21" w:rsidP="00177197">
      <w:pPr>
        <w:pStyle w:val="ac"/>
        <w:numPr>
          <w:ilvl w:val="0"/>
          <w:numId w:val="23"/>
        </w:numPr>
        <w:spacing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Вывод</w:t>
      </w:r>
    </w:p>
    <w:p w:rsidR="00177197" w:rsidRDefault="00177197" w:rsidP="00177197">
      <w:pPr>
        <w:tabs>
          <w:tab w:val="left" w:pos="3105"/>
        </w:tabs>
        <w:spacing w:before="100" w:beforeAutospacing="1" w:after="100" w:afterAutospacing="1" w:line="240" w:lineRule="auto"/>
        <w:rPr>
          <w:rFonts w:ascii="Times New Roman" w:hAnsi="Times New Roman" w:cs="Times New Roman"/>
          <w:sz w:val="26"/>
          <w:szCs w:val="26"/>
        </w:rPr>
      </w:pPr>
      <w:r w:rsidRPr="006F6BAE">
        <w:rPr>
          <w:rFonts w:ascii="Times New Roman" w:eastAsia="Times New Roman" w:hAnsi="Times New Roman" w:cs="Times New Roman"/>
          <w:b/>
          <w:sz w:val="28"/>
          <w:szCs w:val="28"/>
          <w:lang w:eastAsia="ru-RU"/>
        </w:rPr>
        <w:t xml:space="preserve">Актуальность темы. </w:t>
      </w:r>
      <w:r w:rsidRPr="006F6BAE">
        <w:rPr>
          <w:rFonts w:ascii="Times New Roman" w:eastAsia="Times New Roman" w:hAnsi="Times New Roman" w:cs="Times New Roman"/>
          <w:sz w:val="26"/>
          <w:szCs w:val="26"/>
          <w:lang w:eastAsia="ru-RU"/>
        </w:rPr>
        <w:t>В Рыбинском районе располагается множество лесных ма</w:t>
      </w:r>
      <w:r w:rsidRPr="006F6BAE">
        <w:rPr>
          <w:rFonts w:ascii="Times New Roman" w:eastAsia="Times New Roman" w:hAnsi="Times New Roman" w:cs="Times New Roman"/>
          <w:sz w:val="26"/>
          <w:szCs w:val="26"/>
          <w:lang w:eastAsia="ru-RU"/>
        </w:rPr>
        <w:t>с</w:t>
      </w:r>
      <w:r w:rsidRPr="006F6BAE">
        <w:rPr>
          <w:rFonts w:ascii="Times New Roman" w:eastAsia="Times New Roman" w:hAnsi="Times New Roman" w:cs="Times New Roman"/>
          <w:sz w:val="26"/>
          <w:szCs w:val="26"/>
          <w:lang w:eastAsia="ru-RU"/>
        </w:rPr>
        <w:t>сивов</w:t>
      </w:r>
      <w:r>
        <w:rPr>
          <w:rFonts w:ascii="Times New Roman" w:eastAsia="Times New Roman" w:hAnsi="Times New Roman" w:cs="Times New Roman"/>
          <w:sz w:val="26"/>
          <w:szCs w:val="26"/>
          <w:lang w:eastAsia="ru-RU"/>
        </w:rPr>
        <w:t xml:space="preserve">, являющихся местом обитания клещей. Многие горожане часто посещают места обитания, </w:t>
      </w:r>
      <w:r w:rsidRPr="00E717A5">
        <w:rPr>
          <w:rFonts w:ascii="Times New Roman" w:eastAsia="Times New Roman" w:hAnsi="Times New Roman" w:cs="Times New Roman"/>
          <w:sz w:val="26"/>
          <w:szCs w:val="26"/>
          <w:lang w:eastAsia="ru-RU"/>
        </w:rPr>
        <w:t>потенциально опасны</w:t>
      </w:r>
      <w:r>
        <w:rPr>
          <w:rFonts w:ascii="Times New Roman" w:eastAsia="Times New Roman" w:hAnsi="Times New Roman" w:cs="Times New Roman"/>
          <w:sz w:val="26"/>
          <w:szCs w:val="26"/>
          <w:lang w:eastAsia="ru-RU"/>
        </w:rPr>
        <w:t>е</w:t>
      </w:r>
      <w:r w:rsidRPr="00E717A5">
        <w:rPr>
          <w:rFonts w:ascii="Times New Roman" w:eastAsia="Times New Roman" w:hAnsi="Times New Roman" w:cs="Times New Roman"/>
          <w:sz w:val="26"/>
          <w:szCs w:val="26"/>
          <w:lang w:eastAsia="ru-RU"/>
        </w:rPr>
        <w:t xml:space="preserve"> очаг</w:t>
      </w:r>
      <w:r>
        <w:rPr>
          <w:rFonts w:ascii="Times New Roman" w:eastAsia="Times New Roman" w:hAnsi="Times New Roman" w:cs="Times New Roman"/>
          <w:sz w:val="26"/>
          <w:szCs w:val="26"/>
          <w:lang w:eastAsia="ru-RU"/>
        </w:rPr>
        <w:t>и</w:t>
      </w:r>
      <w:r w:rsidRPr="00E717A5">
        <w:rPr>
          <w:rFonts w:ascii="Times New Roman" w:eastAsia="Times New Roman" w:hAnsi="Times New Roman" w:cs="Times New Roman"/>
          <w:sz w:val="26"/>
          <w:szCs w:val="26"/>
          <w:lang w:eastAsia="ru-RU"/>
        </w:rPr>
        <w:t xml:space="preserve"> КЭ</w:t>
      </w:r>
      <w:r>
        <w:rPr>
          <w:rFonts w:ascii="Times New Roman" w:eastAsia="Times New Roman" w:hAnsi="Times New Roman" w:cs="Times New Roman"/>
          <w:sz w:val="26"/>
          <w:szCs w:val="26"/>
          <w:lang w:eastAsia="ru-RU"/>
        </w:rPr>
        <w:t>. А хорошо защищён тот, кто х</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рошо знает своего врага. Зная поведение клещей в естественной среде обитания и их характерные особенности, можно неплохо обезопасить себя от такого заболевания как клещево</w:t>
      </w:r>
      <w:r w:rsidR="008D5D21">
        <w:rPr>
          <w:rFonts w:ascii="Times New Roman" w:eastAsia="Times New Roman" w:hAnsi="Times New Roman" w:cs="Times New Roman"/>
          <w:sz w:val="26"/>
          <w:szCs w:val="26"/>
          <w:lang w:eastAsia="ru-RU"/>
        </w:rPr>
        <w:t>й энцефалит</w:t>
      </w:r>
      <w:r>
        <w:rPr>
          <w:rFonts w:ascii="Times New Roman" w:eastAsia="Times New Roman" w:hAnsi="Times New Roman" w:cs="Times New Roman"/>
          <w:sz w:val="26"/>
          <w:szCs w:val="26"/>
          <w:lang w:eastAsia="ru-RU"/>
        </w:rPr>
        <w:t>, который до сих пор является серьёзной проблемой для н</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шего района. </w:t>
      </w:r>
      <w:r w:rsidRPr="00B96CE5">
        <w:rPr>
          <w:rFonts w:ascii="Times New Roman" w:eastAsia="Times New Roman" w:hAnsi="Times New Roman" w:cs="Times New Roman"/>
          <w:i/>
          <w:sz w:val="26"/>
          <w:szCs w:val="26"/>
          <w:lang w:eastAsia="ru-RU"/>
        </w:rPr>
        <w:t>Регистрация случаев заболевания клещевым энцефалитом ведётся с 1980 года.</w:t>
      </w:r>
      <w:r>
        <w:rPr>
          <w:rFonts w:ascii="Times New Roman" w:eastAsia="Times New Roman" w:hAnsi="Times New Roman" w:cs="Times New Roman"/>
          <w:sz w:val="26"/>
          <w:szCs w:val="26"/>
          <w:lang w:eastAsia="ru-RU"/>
        </w:rPr>
        <w:t xml:space="preserve">                                                                                    </w:t>
      </w:r>
    </w:p>
    <w:p w:rsidR="00E30756" w:rsidRDefault="00E30756" w:rsidP="001D0C1F">
      <w:pPr>
        <w:pStyle w:val="a3"/>
        <w:jc w:val="center"/>
        <w:rPr>
          <w:b/>
          <w:bCs/>
          <w:sz w:val="36"/>
          <w:szCs w:val="36"/>
        </w:rPr>
      </w:pPr>
    </w:p>
    <w:p w:rsidR="00306703" w:rsidRPr="004A068A" w:rsidRDefault="00263414" w:rsidP="001D0C1F">
      <w:pPr>
        <w:pStyle w:val="a3"/>
        <w:jc w:val="center"/>
        <w:rPr>
          <w:sz w:val="36"/>
          <w:szCs w:val="36"/>
        </w:rPr>
      </w:pPr>
      <w:r>
        <w:rPr>
          <w:b/>
          <w:bCs/>
          <w:sz w:val="36"/>
          <w:szCs w:val="36"/>
        </w:rPr>
        <w:lastRenderedPageBreak/>
        <w:t>Литературный обзор.</w:t>
      </w:r>
    </w:p>
    <w:p w:rsidR="00B96671" w:rsidRPr="00152CEA" w:rsidRDefault="00D6518B" w:rsidP="00B740E7">
      <w:pPr>
        <w:spacing w:line="240" w:lineRule="auto"/>
        <w:ind w:left="-142" w:firstLine="850"/>
        <w:rPr>
          <w:rFonts w:ascii="Times New Roman" w:hAnsi="Times New Roman" w:cs="Times New Roman"/>
          <w:sz w:val="24"/>
          <w:szCs w:val="24"/>
        </w:rPr>
      </w:pPr>
      <w:r w:rsidRPr="00152CEA">
        <w:rPr>
          <w:rFonts w:ascii="Times New Roman" w:hAnsi="Times New Roman" w:cs="Times New Roman"/>
          <w:b/>
          <w:bCs/>
          <w:sz w:val="24"/>
          <w:szCs w:val="24"/>
        </w:rPr>
        <w:t>Клещевой энцефалит</w:t>
      </w:r>
      <w:r w:rsidRPr="00152CEA">
        <w:rPr>
          <w:rFonts w:ascii="Times New Roman" w:hAnsi="Times New Roman" w:cs="Times New Roman"/>
          <w:sz w:val="24"/>
          <w:szCs w:val="24"/>
        </w:rPr>
        <w:t xml:space="preserve"> (энцефалит весенне-летнего типа, таеж</w:t>
      </w:r>
      <w:r w:rsidRPr="00152CEA">
        <w:rPr>
          <w:rFonts w:ascii="Times New Roman" w:hAnsi="Times New Roman" w:cs="Times New Roman"/>
          <w:sz w:val="24"/>
          <w:szCs w:val="24"/>
        </w:rPr>
        <w:softHyphen/>
        <w:t>ный энцефалит) - в</w:t>
      </w:r>
      <w:r w:rsidRPr="00152CEA">
        <w:rPr>
          <w:rFonts w:ascii="Times New Roman" w:hAnsi="Times New Roman" w:cs="Times New Roman"/>
          <w:sz w:val="24"/>
          <w:szCs w:val="24"/>
        </w:rPr>
        <w:t>и</w:t>
      </w:r>
      <w:r w:rsidRPr="00152CEA">
        <w:rPr>
          <w:rFonts w:ascii="Times New Roman" w:hAnsi="Times New Roman" w:cs="Times New Roman"/>
          <w:sz w:val="24"/>
          <w:szCs w:val="24"/>
        </w:rPr>
        <w:t>русная инфекция, поражающая центральную и периферическую нервную систему. Тяжелые ос</w:t>
      </w:r>
      <w:r w:rsidRPr="00152CEA">
        <w:rPr>
          <w:rFonts w:ascii="Times New Roman" w:hAnsi="Times New Roman" w:cs="Times New Roman"/>
          <w:sz w:val="24"/>
          <w:szCs w:val="24"/>
        </w:rPr>
        <w:softHyphen/>
      </w:r>
      <w:r w:rsidRPr="00152CEA">
        <w:rPr>
          <w:rFonts w:ascii="Times New Roman" w:hAnsi="Times New Roman" w:cs="Times New Roman"/>
          <w:sz w:val="24"/>
          <w:szCs w:val="24"/>
        </w:rPr>
        <w:softHyphen/>
      </w:r>
      <w:r w:rsidRPr="00152CEA">
        <w:rPr>
          <w:rFonts w:ascii="Times New Roman" w:hAnsi="Times New Roman" w:cs="Times New Roman"/>
          <w:sz w:val="24"/>
          <w:szCs w:val="24"/>
        </w:rPr>
        <w:softHyphen/>
        <w:t>ложнения острой инфекции могут завер</w:t>
      </w:r>
      <w:r w:rsidRPr="00152CEA">
        <w:rPr>
          <w:rFonts w:ascii="Times New Roman" w:hAnsi="Times New Roman" w:cs="Times New Roman"/>
          <w:sz w:val="24"/>
          <w:szCs w:val="24"/>
        </w:rPr>
        <w:softHyphen/>
        <w:t>шиться параличом и летальным исходом.</w:t>
      </w:r>
      <w:r w:rsidR="009F309F" w:rsidRPr="00152CEA">
        <w:rPr>
          <w:rFonts w:ascii="Times New Roman" w:hAnsi="Times New Roman" w:cs="Times New Roman"/>
          <w:sz w:val="24"/>
          <w:szCs w:val="24"/>
        </w:rPr>
        <w:t xml:space="preserve"> </w:t>
      </w:r>
      <w:r w:rsidRPr="00152CEA">
        <w:rPr>
          <w:rFonts w:ascii="Times New Roman" w:hAnsi="Times New Roman" w:cs="Times New Roman"/>
          <w:sz w:val="24"/>
          <w:szCs w:val="24"/>
        </w:rPr>
        <w:t>Ос</w:t>
      </w:r>
      <w:r w:rsidRPr="00152CEA">
        <w:rPr>
          <w:rFonts w:ascii="Times New Roman" w:hAnsi="Times New Roman" w:cs="Times New Roman"/>
          <w:sz w:val="24"/>
          <w:szCs w:val="24"/>
        </w:rPr>
        <w:softHyphen/>
      </w:r>
      <w:r w:rsidRPr="00152CEA">
        <w:rPr>
          <w:rFonts w:ascii="Times New Roman" w:hAnsi="Times New Roman" w:cs="Times New Roman"/>
          <w:sz w:val="24"/>
          <w:szCs w:val="24"/>
        </w:rPr>
        <w:softHyphen/>
        <w:t>новным резервуаром вируса клещевого энцефалита в природе являются его главные пер</w:t>
      </w:r>
      <w:r w:rsidRPr="00152CEA">
        <w:rPr>
          <w:rFonts w:ascii="Times New Roman" w:hAnsi="Times New Roman" w:cs="Times New Roman"/>
          <w:sz w:val="24"/>
          <w:szCs w:val="24"/>
        </w:rPr>
        <w:t>е</w:t>
      </w:r>
      <w:r w:rsidRPr="00152CEA">
        <w:rPr>
          <w:rFonts w:ascii="Times New Roman" w:hAnsi="Times New Roman" w:cs="Times New Roman"/>
          <w:sz w:val="24"/>
          <w:szCs w:val="24"/>
        </w:rPr>
        <w:t xml:space="preserve">носчики, </w:t>
      </w:r>
      <w:hyperlink r:id="rId8" w:history="1">
        <w:r w:rsidRPr="00152CEA">
          <w:rPr>
            <w:rStyle w:val="a4"/>
            <w:rFonts w:ascii="Times New Roman" w:hAnsi="Times New Roman" w:cs="Times New Roman"/>
            <w:color w:val="auto"/>
            <w:sz w:val="24"/>
            <w:szCs w:val="24"/>
            <w:u w:val="none"/>
          </w:rPr>
          <w:t>иксодовые клещи</w:t>
        </w:r>
      </w:hyperlink>
      <w:r w:rsidR="00B96671" w:rsidRPr="00152CEA">
        <w:rPr>
          <w:rFonts w:ascii="Times New Roman" w:hAnsi="Times New Roman" w:cs="Times New Roman"/>
          <w:sz w:val="24"/>
          <w:szCs w:val="24"/>
        </w:rPr>
        <w:t>.</w:t>
      </w:r>
      <w:r w:rsidRPr="00152CEA">
        <w:rPr>
          <w:rFonts w:ascii="Times New Roman" w:hAnsi="Times New Roman" w:cs="Times New Roman"/>
          <w:sz w:val="24"/>
          <w:szCs w:val="24"/>
        </w:rPr>
        <w:t xml:space="preserve"> </w:t>
      </w:r>
    </w:p>
    <w:p w:rsidR="00D0058E" w:rsidRPr="001B68F1" w:rsidRDefault="00D0058E" w:rsidP="001B68F1">
      <w:pPr>
        <w:spacing w:line="240" w:lineRule="auto"/>
        <w:rPr>
          <w:rFonts w:ascii="Times New Roman" w:hAnsi="Times New Roman" w:cs="Times New Roman"/>
          <w:sz w:val="24"/>
          <w:szCs w:val="24"/>
        </w:rPr>
      </w:pPr>
      <w:r>
        <w:rPr>
          <w:rFonts w:ascii="Times New Roman" w:hAnsi="Times New Roman" w:cs="Times New Roman"/>
          <w:sz w:val="24"/>
          <w:szCs w:val="24"/>
        </w:rPr>
        <w:tab/>
      </w:r>
      <w:r w:rsidRPr="00D0058E">
        <w:rPr>
          <w:rFonts w:ascii="Times New Roman" w:hAnsi="Times New Roman" w:cs="Times New Roman"/>
          <w:sz w:val="24"/>
          <w:szCs w:val="24"/>
        </w:rPr>
        <w:t xml:space="preserve"> </w:t>
      </w:r>
      <w:r w:rsidRPr="001B68F1">
        <w:rPr>
          <w:rFonts w:ascii="Times New Roman" w:hAnsi="Times New Roman" w:cs="Times New Roman"/>
          <w:sz w:val="24"/>
          <w:szCs w:val="24"/>
        </w:rPr>
        <w:t xml:space="preserve">Вирус клещевого энцефалита — </w:t>
      </w:r>
      <w:proofErr w:type="spellStart"/>
      <w:r w:rsidRPr="001B68F1">
        <w:rPr>
          <w:rFonts w:ascii="Times New Roman" w:hAnsi="Times New Roman" w:cs="Times New Roman"/>
          <w:sz w:val="24"/>
          <w:szCs w:val="24"/>
        </w:rPr>
        <w:t>нейротропный</w:t>
      </w:r>
      <w:proofErr w:type="spellEnd"/>
      <w:r w:rsidRPr="001B68F1">
        <w:rPr>
          <w:rFonts w:ascii="Times New Roman" w:hAnsi="Times New Roman" w:cs="Times New Roman"/>
          <w:sz w:val="24"/>
          <w:szCs w:val="24"/>
        </w:rPr>
        <w:t xml:space="preserve">, РНК-содержащий. </w:t>
      </w:r>
      <w:proofErr w:type="gramStart"/>
      <w:r w:rsidRPr="001B68F1">
        <w:rPr>
          <w:rFonts w:ascii="Times New Roman" w:hAnsi="Times New Roman" w:cs="Times New Roman"/>
          <w:sz w:val="24"/>
          <w:szCs w:val="24"/>
        </w:rPr>
        <w:t>Относится к р</w:t>
      </w:r>
      <w:r w:rsidRPr="001B68F1">
        <w:rPr>
          <w:rFonts w:ascii="Times New Roman" w:hAnsi="Times New Roman" w:cs="Times New Roman"/>
          <w:sz w:val="24"/>
          <w:szCs w:val="24"/>
        </w:rPr>
        <w:t>о</w:t>
      </w:r>
      <w:r w:rsidRPr="001B68F1">
        <w:rPr>
          <w:rFonts w:ascii="Times New Roman" w:hAnsi="Times New Roman" w:cs="Times New Roman"/>
          <w:sz w:val="24"/>
          <w:szCs w:val="24"/>
        </w:rPr>
        <w:t xml:space="preserve">ду </w:t>
      </w:r>
      <w:hyperlink r:id="rId9" w:tooltip="Flavivirus (страница отсутствует)" w:history="1">
        <w:proofErr w:type="spellStart"/>
        <w:r w:rsidRPr="001B68F1">
          <w:rPr>
            <w:rStyle w:val="a4"/>
            <w:rFonts w:ascii="Times New Roman" w:hAnsi="Times New Roman" w:cs="Times New Roman"/>
            <w:i/>
            <w:iCs/>
            <w:color w:val="auto"/>
            <w:sz w:val="24"/>
            <w:szCs w:val="24"/>
            <w:u w:val="none"/>
          </w:rPr>
          <w:t>Flavivirus</w:t>
        </w:r>
        <w:proofErr w:type="spellEnd"/>
      </w:hyperlink>
      <w:r w:rsidRPr="001B68F1">
        <w:rPr>
          <w:rFonts w:ascii="Times New Roman" w:hAnsi="Times New Roman" w:cs="Times New Roman"/>
          <w:sz w:val="24"/>
          <w:szCs w:val="24"/>
        </w:rPr>
        <w:t xml:space="preserve">. Входит в семейство </w:t>
      </w:r>
      <w:hyperlink r:id="rId10" w:tooltip="Тогавирус (страница отсутствует)" w:history="1">
        <w:proofErr w:type="spellStart"/>
        <w:r w:rsidRPr="001B68F1">
          <w:rPr>
            <w:rStyle w:val="a4"/>
            <w:rFonts w:ascii="Times New Roman" w:hAnsi="Times New Roman" w:cs="Times New Roman"/>
            <w:color w:val="auto"/>
            <w:sz w:val="24"/>
            <w:szCs w:val="24"/>
            <w:u w:val="none"/>
          </w:rPr>
          <w:t>тогавирусов</w:t>
        </w:r>
        <w:proofErr w:type="spellEnd"/>
      </w:hyperlink>
      <w:r w:rsidRPr="001B68F1">
        <w:rPr>
          <w:rFonts w:ascii="Times New Roman" w:hAnsi="Times New Roman" w:cs="Times New Roman"/>
          <w:sz w:val="24"/>
          <w:szCs w:val="24"/>
        </w:rPr>
        <w:t xml:space="preserve"> экологической группы </w:t>
      </w:r>
      <w:hyperlink r:id="rId11" w:tooltip="Арбовирус" w:history="1">
        <w:proofErr w:type="spellStart"/>
        <w:r w:rsidRPr="001B68F1">
          <w:rPr>
            <w:rStyle w:val="a4"/>
            <w:rFonts w:ascii="Times New Roman" w:hAnsi="Times New Roman" w:cs="Times New Roman"/>
            <w:color w:val="auto"/>
            <w:sz w:val="24"/>
            <w:szCs w:val="24"/>
            <w:u w:val="none"/>
          </w:rPr>
          <w:t>арбовирусов</w:t>
        </w:r>
        <w:proofErr w:type="spellEnd"/>
      </w:hyperlink>
      <w:r w:rsidRPr="001B68F1">
        <w:rPr>
          <w:rFonts w:ascii="Times New Roman" w:hAnsi="Times New Roman" w:cs="Times New Roman"/>
          <w:sz w:val="24"/>
          <w:szCs w:val="24"/>
        </w:rPr>
        <w:t>. Возб</w:t>
      </w:r>
      <w:r w:rsidRPr="001B68F1">
        <w:rPr>
          <w:rFonts w:ascii="Times New Roman" w:hAnsi="Times New Roman" w:cs="Times New Roman"/>
          <w:sz w:val="24"/>
          <w:szCs w:val="24"/>
        </w:rPr>
        <w:t>у</w:t>
      </w:r>
      <w:r w:rsidRPr="001B68F1">
        <w:rPr>
          <w:rFonts w:ascii="Times New Roman" w:hAnsi="Times New Roman" w:cs="Times New Roman"/>
          <w:sz w:val="24"/>
          <w:szCs w:val="24"/>
        </w:rPr>
        <w:t>дитель способен длительно сохранять вирулентные свойства при низких температурах, но нестоек к высоким температурам (при кипячении погибает через 2-3 мин), дезинфициру</w:t>
      </w:r>
      <w:r w:rsidRPr="001B68F1">
        <w:rPr>
          <w:rFonts w:ascii="Times New Roman" w:hAnsi="Times New Roman" w:cs="Times New Roman"/>
          <w:sz w:val="24"/>
          <w:szCs w:val="24"/>
        </w:rPr>
        <w:t>ю</w:t>
      </w:r>
      <w:r w:rsidRPr="001B68F1">
        <w:rPr>
          <w:rFonts w:ascii="Times New Roman" w:hAnsi="Times New Roman" w:cs="Times New Roman"/>
          <w:sz w:val="24"/>
          <w:szCs w:val="24"/>
        </w:rPr>
        <w:t xml:space="preserve">щим средствам и </w:t>
      </w:r>
      <w:hyperlink r:id="rId12" w:tooltip="Ультрафиолетовое излучение" w:history="1">
        <w:r w:rsidRPr="001B68F1">
          <w:rPr>
            <w:rStyle w:val="a4"/>
            <w:rFonts w:ascii="Times New Roman" w:hAnsi="Times New Roman" w:cs="Times New Roman"/>
            <w:color w:val="auto"/>
            <w:sz w:val="24"/>
            <w:szCs w:val="24"/>
            <w:u w:val="none"/>
          </w:rPr>
          <w:t>ультрафиолетовому излучению</w:t>
        </w:r>
      </w:hyperlink>
      <w:r w:rsidRPr="001B68F1">
        <w:rPr>
          <w:rFonts w:ascii="Times New Roman" w:hAnsi="Times New Roman" w:cs="Times New Roman"/>
          <w:sz w:val="24"/>
          <w:szCs w:val="24"/>
        </w:rPr>
        <w:t>. Основным резервуаром, поддержива</w:t>
      </w:r>
      <w:r w:rsidRPr="001B68F1">
        <w:rPr>
          <w:rFonts w:ascii="Times New Roman" w:hAnsi="Times New Roman" w:cs="Times New Roman"/>
          <w:sz w:val="24"/>
          <w:szCs w:val="24"/>
        </w:rPr>
        <w:t>ю</w:t>
      </w:r>
      <w:r w:rsidRPr="001B68F1">
        <w:rPr>
          <w:rFonts w:ascii="Times New Roman" w:hAnsi="Times New Roman" w:cs="Times New Roman"/>
          <w:sz w:val="24"/>
          <w:szCs w:val="24"/>
        </w:rPr>
        <w:t xml:space="preserve">щим существование возбудителя являются: </w:t>
      </w:r>
      <w:hyperlink r:id="rId13" w:tooltip="Иксодовые клещи" w:history="1">
        <w:r w:rsidRPr="001B68F1">
          <w:rPr>
            <w:rStyle w:val="a4"/>
            <w:rFonts w:ascii="Times New Roman" w:hAnsi="Times New Roman" w:cs="Times New Roman"/>
            <w:color w:val="auto"/>
            <w:sz w:val="24"/>
            <w:szCs w:val="24"/>
            <w:u w:val="none"/>
          </w:rPr>
          <w:t>иксодовые клещи</w:t>
        </w:r>
      </w:hyperlink>
      <w:r w:rsidRPr="001B68F1">
        <w:rPr>
          <w:rFonts w:ascii="Times New Roman" w:hAnsi="Times New Roman" w:cs="Times New Roman"/>
          <w:sz w:val="24"/>
          <w:szCs w:val="24"/>
        </w:rPr>
        <w:t xml:space="preserve"> - </w:t>
      </w:r>
      <w:proofErr w:type="spellStart"/>
      <w:r w:rsidRPr="001B68F1">
        <w:rPr>
          <w:rFonts w:ascii="Times New Roman" w:hAnsi="Times New Roman" w:cs="Times New Roman"/>
          <w:sz w:val="24"/>
          <w:szCs w:val="24"/>
        </w:rPr>
        <w:t>Ixodes</w:t>
      </w:r>
      <w:proofErr w:type="spellEnd"/>
      <w:r w:rsidRPr="001B68F1">
        <w:rPr>
          <w:rFonts w:ascii="Times New Roman" w:hAnsi="Times New Roman" w:cs="Times New Roman"/>
          <w:sz w:val="24"/>
          <w:szCs w:val="24"/>
        </w:rPr>
        <w:t xml:space="preserve"> </w:t>
      </w:r>
      <w:proofErr w:type="spellStart"/>
      <w:r w:rsidRPr="001B68F1">
        <w:rPr>
          <w:rFonts w:ascii="Times New Roman" w:hAnsi="Times New Roman" w:cs="Times New Roman"/>
          <w:sz w:val="24"/>
          <w:szCs w:val="24"/>
        </w:rPr>
        <w:t>persulcatus</w:t>
      </w:r>
      <w:proofErr w:type="spellEnd"/>
      <w:r w:rsidRPr="001B68F1">
        <w:rPr>
          <w:rFonts w:ascii="Times New Roman" w:hAnsi="Times New Roman" w:cs="Times New Roman"/>
          <w:sz w:val="24"/>
          <w:szCs w:val="24"/>
        </w:rPr>
        <w:t xml:space="preserve"> (преим</w:t>
      </w:r>
      <w:r w:rsidRPr="001B68F1">
        <w:rPr>
          <w:rFonts w:ascii="Times New Roman" w:hAnsi="Times New Roman" w:cs="Times New Roman"/>
          <w:sz w:val="24"/>
          <w:szCs w:val="24"/>
        </w:rPr>
        <w:t>у</w:t>
      </w:r>
      <w:r w:rsidRPr="001B68F1">
        <w:rPr>
          <w:rFonts w:ascii="Times New Roman" w:hAnsi="Times New Roman" w:cs="Times New Roman"/>
          <w:sz w:val="24"/>
          <w:szCs w:val="24"/>
        </w:rPr>
        <w:t xml:space="preserve">щественно в азиатском регионе России) и </w:t>
      </w:r>
      <w:proofErr w:type="spellStart"/>
      <w:r w:rsidRPr="001B68F1">
        <w:rPr>
          <w:rFonts w:ascii="Times New Roman" w:hAnsi="Times New Roman" w:cs="Times New Roman"/>
          <w:sz w:val="24"/>
          <w:szCs w:val="24"/>
        </w:rPr>
        <w:t>Ixodes</w:t>
      </w:r>
      <w:proofErr w:type="spellEnd"/>
      <w:r w:rsidRPr="001B68F1">
        <w:rPr>
          <w:rFonts w:ascii="Times New Roman" w:hAnsi="Times New Roman" w:cs="Times New Roman"/>
          <w:sz w:val="24"/>
          <w:szCs w:val="24"/>
        </w:rPr>
        <w:t xml:space="preserve"> </w:t>
      </w:r>
      <w:proofErr w:type="spellStart"/>
      <w:r w:rsidRPr="001B68F1">
        <w:rPr>
          <w:rFonts w:ascii="Times New Roman" w:hAnsi="Times New Roman" w:cs="Times New Roman"/>
          <w:sz w:val="24"/>
          <w:szCs w:val="24"/>
        </w:rPr>
        <w:t>ricinus</w:t>
      </w:r>
      <w:proofErr w:type="spellEnd"/>
      <w:r w:rsidRPr="001B68F1">
        <w:rPr>
          <w:rFonts w:ascii="Times New Roman" w:hAnsi="Times New Roman" w:cs="Times New Roman"/>
          <w:sz w:val="24"/>
          <w:szCs w:val="24"/>
        </w:rPr>
        <w:t xml:space="preserve"> (преимущественно в европейском регионе).</w:t>
      </w:r>
      <w:proofErr w:type="gramEnd"/>
      <w:r w:rsidRPr="001B68F1">
        <w:rPr>
          <w:rFonts w:ascii="Times New Roman" w:hAnsi="Times New Roman" w:cs="Times New Roman"/>
          <w:sz w:val="24"/>
          <w:szCs w:val="24"/>
        </w:rPr>
        <w:t xml:space="preserve"> Естественным резервуаром вируса и его источником являются более 130 видов различных теплокровных диких и домашних животных и птиц: </w:t>
      </w:r>
      <w:hyperlink r:id="rId14" w:tooltip="Грызуны" w:history="1">
        <w:r w:rsidRPr="001B68F1">
          <w:rPr>
            <w:rStyle w:val="a4"/>
            <w:rFonts w:ascii="Times New Roman" w:hAnsi="Times New Roman" w:cs="Times New Roman"/>
            <w:color w:val="auto"/>
            <w:sz w:val="24"/>
            <w:szCs w:val="24"/>
            <w:u w:val="none"/>
          </w:rPr>
          <w:t>грызуны</w:t>
        </w:r>
      </w:hyperlink>
      <w:r w:rsidRPr="001B68F1">
        <w:rPr>
          <w:rFonts w:ascii="Times New Roman" w:hAnsi="Times New Roman" w:cs="Times New Roman"/>
          <w:sz w:val="24"/>
          <w:szCs w:val="24"/>
        </w:rPr>
        <w:t xml:space="preserve">, </w:t>
      </w:r>
      <w:hyperlink r:id="rId15" w:tooltip="Заяц" w:history="1">
        <w:r w:rsidRPr="001B68F1">
          <w:rPr>
            <w:rStyle w:val="a4"/>
            <w:rFonts w:ascii="Times New Roman" w:hAnsi="Times New Roman" w:cs="Times New Roman"/>
            <w:color w:val="auto"/>
            <w:sz w:val="24"/>
            <w:szCs w:val="24"/>
            <w:u w:val="none"/>
          </w:rPr>
          <w:t>зайцы</w:t>
        </w:r>
      </w:hyperlink>
      <w:r w:rsidRPr="001B68F1">
        <w:rPr>
          <w:rFonts w:ascii="Times New Roman" w:hAnsi="Times New Roman" w:cs="Times New Roman"/>
          <w:sz w:val="24"/>
          <w:szCs w:val="24"/>
        </w:rPr>
        <w:t xml:space="preserve">, </w:t>
      </w:r>
      <w:hyperlink r:id="rId16" w:tooltip="Насекомоядные" w:history="1">
        <w:r w:rsidRPr="001B68F1">
          <w:rPr>
            <w:rStyle w:val="a4"/>
            <w:rFonts w:ascii="Times New Roman" w:hAnsi="Times New Roman" w:cs="Times New Roman"/>
            <w:color w:val="auto"/>
            <w:sz w:val="24"/>
            <w:szCs w:val="24"/>
            <w:u w:val="none"/>
          </w:rPr>
          <w:t>насеком</w:t>
        </w:r>
        <w:r w:rsidRPr="001B68F1">
          <w:rPr>
            <w:rStyle w:val="a4"/>
            <w:rFonts w:ascii="Times New Roman" w:hAnsi="Times New Roman" w:cs="Times New Roman"/>
            <w:color w:val="auto"/>
            <w:sz w:val="24"/>
            <w:szCs w:val="24"/>
            <w:u w:val="none"/>
          </w:rPr>
          <w:t>о</w:t>
        </w:r>
        <w:r w:rsidRPr="001B68F1">
          <w:rPr>
            <w:rStyle w:val="a4"/>
            <w:rFonts w:ascii="Times New Roman" w:hAnsi="Times New Roman" w:cs="Times New Roman"/>
            <w:color w:val="auto"/>
            <w:sz w:val="24"/>
            <w:szCs w:val="24"/>
            <w:u w:val="none"/>
          </w:rPr>
          <w:t>ядные</w:t>
        </w:r>
      </w:hyperlink>
      <w:r w:rsidRPr="001B68F1">
        <w:rPr>
          <w:rFonts w:ascii="Times New Roman" w:hAnsi="Times New Roman" w:cs="Times New Roman"/>
          <w:sz w:val="24"/>
          <w:szCs w:val="24"/>
        </w:rPr>
        <w:t xml:space="preserve">, </w:t>
      </w:r>
      <w:hyperlink r:id="rId17" w:tooltip="Хищники" w:history="1">
        <w:r w:rsidRPr="001B68F1">
          <w:rPr>
            <w:rStyle w:val="a4"/>
            <w:rFonts w:ascii="Times New Roman" w:hAnsi="Times New Roman" w:cs="Times New Roman"/>
            <w:color w:val="auto"/>
            <w:sz w:val="24"/>
            <w:szCs w:val="24"/>
            <w:u w:val="none"/>
          </w:rPr>
          <w:t>хищники</w:t>
        </w:r>
      </w:hyperlink>
      <w:r w:rsidRPr="001B68F1">
        <w:rPr>
          <w:rFonts w:ascii="Times New Roman" w:hAnsi="Times New Roman" w:cs="Times New Roman"/>
          <w:sz w:val="24"/>
          <w:szCs w:val="24"/>
        </w:rPr>
        <w:t xml:space="preserve"> и копытные. Клещи заражаются от животных-носителей вируса и перед</w:t>
      </w:r>
      <w:r w:rsidRPr="001B68F1">
        <w:rPr>
          <w:rFonts w:ascii="Times New Roman" w:hAnsi="Times New Roman" w:cs="Times New Roman"/>
          <w:sz w:val="24"/>
          <w:szCs w:val="24"/>
        </w:rPr>
        <w:t>а</w:t>
      </w:r>
      <w:r w:rsidRPr="001B68F1">
        <w:rPr>
          <w:rFonts w:ascii="Times New Roman" w:hAnsi="Times New Roman" w:cs="Times New Roman"/>
          <w:sz w:val="24"/>
          <w:szCs w:val="24"/>
        </w:rPr>
        <w:t xml:space="preserve">ют вирус человеку. </w:t>
      </w:r>
      <w:r w:rsidRPr="001B68F1">
        <w:rPr>
          <w:rFonts w:ascii="Times New Roman" w:hAnsi="Times New Roman" w:cs="Times New Roman"/>
          <w:bCs/>
          <w:sz w:val="24"/>
          <w:szCs w:val="24"/>
        </w:rPr>
        <w:t>Пути передачи</w:t>
      </w:r>
      <w:r w:rsidRPr="001B68F1">
        <w:rPr>
          <w:rFonts w:ascii="Times New Roman" w:hAnsi="Times New Roman" w:cs="Times New Roman"/>
          <w:sz w:val="24"/>
          <w:szCs w:val="24"/>
        </w:rPr>
        <w:t>: трансмиссивный (укус клеща), крайне редко алиме</w:t>
      </w:r>
      <w:r w:rsidRPr="001B68F1">
        <w:rPr>
          <w:rFonts w:ascii="Times New Roman" w:hAnsi="Times New Roman" w:cs="Times New Roman"/>
          <w:sz w:val="24"/>
          <w:szCs w:val="24"/>
        </w:rPr>
        <w:t>н</w:t>
      </w:r>
      <w:r w:rsidRPr="001B68F1">
        <w:rPr>
          <w:rFonts w:ascii="Times New Roman" w:hAnsi="Times New Roman" w:cs="Times New Roman"/>
          <w:sz w:val="24"/>
          <w:szCs w:val="24"/>
        </w:rPr>
        <w:t xml:space="preserve">тарный (употребление в пищу сырого </w:t>
      </w:r>
      <w:hyperlink r:id="rId18" w:tooltip="Молоко" w:history="1">
        <w:r w:rsidRPr="001B68F1">
          <w:rPr>
            <w:rStyle w:val="a4"/>
            <w:rFonts w:ascii="Times New Roman" w:hAnsi="Times New Roman" w:cs="Times New Roman"/>
            <w:color w:val="auto"/>
            <w:sz w:val="24"/>
            <w:szCs w:val="24"/>
            <w:u w:val="none"/>
          </w:rPr>
          <w:t>молока</w:t>
        </w:r>
      </w:hyperlink>
      <w:r w:rsidRPr="001B68F1">
        <w:rPr>
          <w:rFonts w:ascii="Times New Roman" w:hAnsi="Times New Roman" w:cs="Times New Roman"/>
          <w:sz w:val="24"/>
          <w:szCs w:val="24"/>
        </w:rPr>
        <w:t xml:space="preserve"> </w:t>
      </w:r>
      <w:hyperlink r:id="rId19" w:tooltip="Коза" w:history="1">
        <w:r w:rsidRPr="001B68F1">
          <w:rPr>
            <w:rStyle w:val="a4"/>
            <w:rFonts w:ascii="Times New Roman" w:hAnsi="Times New Roman" w:cs="Times New Roman"/>
            <w:color w:val="auto"/>
            <w:sz w:val="24"/>
            <w:szCs w:val="24"/>
            <w:u w:val="none"/>
          </w:rPr>
          <w:t>коз</w:t>
        </w:r>
      </w:hyperlink>
      <w:r w:rsidRPr="001B68F1">
        <w:rPr>
          <w:rFonts w:ascii="Times New Roman" w:hAnsi="Times New Roman" w:cs="Times New Roman"/>
          <w:sz w:val="24"/>
          <w:szCs w:val="24"/>
        </w:rPr>
        <w:t xml:space="preserve"> и </w:t>
      </w:r>
      <w:hyperlink r:id="rId20" w:tooltip="Корова" w:history="1">
        <w:r w:rsidRPr="001B68F1">
          <w:rPr>
            <w:rStyle w:val="a4"/>
            <w:rFonts w:ascii="Times New Roman" w:hAnsi="Times New Roman" w:cs="Times New Roman"/>
            <w:color w:val="auto"/>
            <w:sz w:val="24"/>
            <w:szCs w:val="24"/>
            <w:u w:val="none"/>
          </w:rPr>
          <w:t>коров</w:t>
        </w:r>
      </w:hyperlink>
      <w:r w:rsidRPr="001B68F1">
        <w:rPr>
          <w:rFonts w:ascii="Times New Roman" w:hAnsi="Times New Roman" w:cs="Times New Roman"/>
          <w:sz w:val="24"/>
          <w:szCs w:val="24"/>
        </w:rPr>
        <w:t>).</w:t>
      </w:r>
    </w:p>
    <w:p w:rsidR="004A068A" w:rsidRPr="004F2F77" w:rsidRDefault="004A068A" w:rsidP="001B68F1">
      <w:pPr>
        <w:spacing w:line="240" w:lineRule="auto"/>
        <w:ind w:firstLine="708"/>
        <w:rPr>
          <w:rFonts w:ascii="Times New Roman" w:hAnsi="Times New Roman" w:cs="Times New Roman"/>
          <w:sz w:val="24"/>
          <w:szCs w:val="24"/>
        </w:rPr>
      </w:pPr>
      <w:proofErr w:type="spellStart"/>
      <w:r w:rsidRPr="00D002B2">
        <w:rPr>
          <w:rFonts w:ascii="Times New Roman" w:hAnsi="Times New Roman" w:cs="Times New Roman"/>
          <w:sz w:val="24"/>
          <w:szCs w:val="24"/>
        </w:rPr>
        <w:t>Ixodes</w:t>
      </w:r>
      <w:proofErr w:type="spellEnd"/>
      <w:r w:rsidRPr="00D002B2">
        <w:rPr>
          <w:rFonts w:ascii="Times New Roman" w:hAnsi="Times New Roman" w:cs="Times New Roman"/>
          <w:sz w:val="24"/>
          <w:szCs w:val="24"/>
        </w:rPr>
        <w:t xml:space="preserve"> </w:t>
      </w:r>
      <w:proofErr w:type="spellStart"/>
      <w:r w:rsidRPr="00D002B2">
        <w:rPr>
          <w:rFonts w:ascii="Times New Roman" w:hAnsi="Times New Roman" w:cs="Times New Roman"/>
          <w:sz w:val="24"/>
          <w:szCs w:val="24"/>
        </w:rPr>
        <w:t>Persulcatus</w:t>
      </w:r>
      <w:proofErr w:type="spellEnd"/>
      <w:r w:rsidRPr="00D002B2">
        <w:rPr>
          <w:rFonts w:ascii="Times New Roman" w:hAnsi="Times New Roman" w:cs="Times New Roman"/>
          <w:sz w:val="24"/>
          <w:szCs w:val="24"/>
        </w:rPr>
        <w:t xml:space="preserve"> </w:t>
      </w:r>
      <w:r>
        <w:rPr>
          <w:rFonts w:ascii="Times New Roman" w:hAnsi="Times New Roman" w:cs="Times New Roman"/>
          <w:sz w:val="24"/>
          <w:szCs w:val="24"/>
        </w:rPr>
        <w:t>(т</w:t>
      </w:r>
      <w:r w:rsidRPr="004F2F77">
        <w:rPr>
          <w:rFonts w:ascii="Times New Roman" w:hAnsi="Times New Roman" w:cs="Times New Roman"/>
          <w:sz w:val="24"/>
          <w:szCs w:val="24"/>
        </w:rPr>
        <w:t>аёжный клещ</w:t>
      </w:r>
      <w:r>
        <w:rPr>
          <w:rFonts w:ascii="Times New Roman" w:hAnsi="Times New Roman" w:cs="Times New Roman"/>
          <w:sz w:val="24"/>
          <w:szCs w:val="24"/>
        </w:rPr>
        <w:t>)</w:t>
      </w:r>
      <w:r w:rsidRPr="004F2F77">
        <w:rPr>
          <w:rFonts w:ascii="Times New Roman" w:hAnsi="Times New Roman" w:cs="Times New Roman"/>
          <w:sz w:val="24"/>
          <w:szCs w:val="24"/>
        </w:rPr>
        <w:t xml:space="preserve"> относится к паукообразным животным. Его тело плоское, плотное, имеет 8 ног. Глаз нет, в окружающем мире клещи ориентируются в о</w:t>
      </w:r>
      <w:r w:rsidRPr="004F2F77">
        <w:rPr>
          <w:rFonts w:ascii="Times New Roman" w:hAnsi="Times New Roman" w:cs="Times New Roman"/>
          <w:sz w:val="24"/>
          <w:szCs w:val="24"/>
        </w:rPr>
        <w:t>с</w:t>
      </w:r>
      <w:r w:rsidRPr="004F2F77">
        <w:rPr>
          <w:rFonts w:ascii="Times New Roman" w:hAnsi="Times New Roman" w:cs="Times New Roman"/>
          <w:sz w:val="24"/>
          <w:szCs w:val="24"/>
        </w:rPr>
        <w:t>новном с помощью осязания и обоняния. Исследования показали, что клещи способны чу</w:t>
      </w:r>
      <w:r w:rsidRPr="004F2F77">
        <w:rPr>
          <w:rFonts w:ascii="Times New Roman" w:hAnsi="Times New Roman" w:cs="Times New Roman"/>
          <w:sz w:val="24"/>
          <w:szCs w:val="24"/>
        </w:rPr>
        <w:t>в</w:t>
      </w:r>
      <w:r w:rsidRPr="004F2F77">
        <w:rPr>
          <w:rFonts w:ascii="Times New Roman" w:hAnsi="Times New Roman" w:cs="Times New Roman"/>
          <w:sz w:val="24"/>
          <w:szCs w:val="24"/>
        </w:rPr>
        <w:t>ствовать запах животного или чел</w:t>
      </w:r>
      <w:r>
        <w:rPr>
          <w:rFonts w:ascii="Times New Roman" w:hAnsi="Times New Roman" w:cs="Times New Roman"/>
          <w:sz w:val="24"/>
          <w:szCs w:val="24"/>
        </w:rPr>
        <w:t xml:space="preserve">овека на расстоянии 10 метров. </w:t>
      </w:r>
      <w:r w:rsidRPr="004F2F77">
        <w:rPr>
          <w:rFonts w:ascii="Times New Roman" w:hAnsi="Times New Roman" w:cs="Times New Roman"/>
          <w:sz w:val="24"/>
          <w:szCs w:val="24"/>
        </w:rPr>
        <w:t>Различить самку и самца весьма просто. Длина тела голодной самки около 4 мм, а самца - 2,5 мм. Самцы заметно меньше по размеру, чем самки и присасываются к своей жертве лишь на короткое время. Обычно самки сосут кровь в течение недели, поглощая при этом невероятное её количес</w:t>
      </w:r>
      <w:r w:rsidRPr="004F2F77">
        <w:rPr>
          <w:rFonts w:ascii="Times New Roman" w:hAnsi="Times New Roman" w:cs="Times New Roman"/>
          <w:sz w:val="24"/>
          <w:szCs w:val="24"/>
        </w:rPr>
        <w:t>т</w:t>
      </w:r>
      <w:r w:rsidRPr="004F2F77">
        <w:rPr>
          <w:rFonts w:ascii="Times New Roman" w:hAnsi="Times New Roman" w:cs="Times New Roman"/>
          <w:sz w:val="24"/>
          <w:szCs w:val="24"/>
        </w:rPr>
        <w:t>во, более чем в сто раз превышающее вес голодной особи. При питании клеща в ранку жертвы могут попасть возбудители инфекций. Сытая самка становится размером с горош</w:t>
      </w:r>
      <w:r w:rsidRPr="004F2F77">
        <w:rPr>
          <w:rFonts w:ascii="Times New Roman" w:hAnsi="Times New Roman" w:cs="Times New Roman"/>
          <w:sz w:val="24"/>
          <w:szCs w:val="24"/>
        </w:rPr>
        <w:t>и</w:t>
      </w:r>
      <w:r w:rsidRPr="004F2F77">
        <w:rPr>
          <w:rFonts w:ascii="Times New Roman" w:hAnsi="Times New Roman" w:cs="Times New Roman"/>
          <w:sz w:val="24"/>
          <w:szCs w:val="24"/>
        </w:rPr>
        <w:t xml:space="preserve">ну, и её покровы приобретают грязно-серый </w:t>
      </w:r>
      <w:r>
        <w:rPr>
          <w:rFonts w:ascii="Times New Roman" w:hAnsi="Times New Roman" w:cs="Times New Roman"/>
          <w:sz w:val="24"/>
          <w:szCs w:val="24"/>
        </w:rPr>
        <w:t xml:space="preserve">цвет с металлическим оттенком. </w:t>
      </w:r>
      <w:r w:rsidRPr="004F2F77">
        <w:rPr>
          <w:rFonts w:ascii="Times New Roman" w:hAnsi="Times New Roman" w:cs="Times New Roman"/>
          <w:sz w:val="24"/>
          <w:szCs w:val="24"/>
        </w:rPr>
        <w:t xml:space="preserve">Голова клеща вооружена ротовыми органами, </w:t>
      </w:r>
      <w:r w:rsidR="001B68F1" w:rsidRPr="004F2F77">
        <w:rPr>
          <w:rFonts w:ascii="Times New Roman" w:hAnsi="Times New Roman" w:cs="Times New Roman"/>
          <w:sz w:val="24"/>
          <w:szCs w:val="24"/>
        </w:rPr>
        <w:t>образующими,</w:t>
      </w:r>
      <w:r w:rsidRPr="004F2F77">
        <w:rPr>
          <w:rFonts w:ascii="Times New Roman" w:hAnsi="Times New Roman" w:cs="Times New Roman"/>
          <w:sz w:val="24"/>
          <w:szCs w:val="24"/>
        </w:rPr>
        <w:t xml:space="preserve"> так называемый хоботок с крупными н</w:t>
      </w:r>
      <w:r w:rsidRPr="004F2F77">
        <w:rPr>
          <w:rFonts w:ascii="Times New Roman" w:hAnsi="Times New Roman" w:cs="Times New Roman"/>
          <w:sz w:val="24"/>
          <w:szCs w:val="24"/>
        </w:rPr>
        <w:t>а</w:t>
      </w:r>
      <w:r w:rsidRPr="004F2F77">
        <w:rPr>
          <w:rFonts w:ascii="Times New Roman" w:hAnsi="Times New Roman" w:cs="Times New Roman"/>
          <w:sz w:val="24"/>
          <w:szCs w:val="24"/>
        </w:rPr>
        <w:t>правленными назад зубцами, а также органами осязания, обоняния и вкуса. Внутри хоботка расположены клешнеобразные челюсти, которыми паразит прорезае</w:t>
      </w:r>
      <w:r>
        <w:rPr>
          <w:rFonts w:ascii="Times New Roman" w:hAnsi="Times New Roman" w:cs="Times New Roman"/>
          <w:sz w:val="24"/>
          <w:szCs w:val="24"/>
        </w:rPr>
        <w:t>т кожные покровы св</w:t>
      </w:r>
      <w:r>
        <w:rPr>
          <w:rFonts w:ascii="Times New Roman" w:hAnsi="Times New Roman" w:cs="Times New Roman"/>
          <w:sz w:val="24"/>
          <w:szCs w:val="24"/>
        </w:rPr>
        <w:t>о</w:t>
      </w:r>
      <w:r>
        <w:rPr>
          <w:rFonts w:ascii="Times New Roman" w:hAnsi="Times New Roman" w:cs="Times New Roman"/>
          <w:sz w:val="24"/>
          <w:szCs w:val="24"/>
        </w:rPr>
        <w:t xml:space="preserve">ей жертвы. </w:t>
      </w:r>
      <w:r w:rsidRPr="004F2F77">
        <w:rPr>
          <w:rFonts w:ascii="Times New Roman" w:hAnsi="Times New Roman" w:cs="Times New Roman"/>
          <w:sz w:val="24"/>
          <w:szCs w:val="24"/>
        </w:rPr>
        <w:t>Первые таежные клещи появляются в марте-апреле. Численность клещей быс</w:t>
      </w:r>
      <w:r w:rsidRPr="004F2F77">
        <w:rPr>
          <w:rFonts w:ascii="Times New Roman" w:hAnsi="Times New Roman" w:cs="Times New Roman"/>
          <w:sz w:val="24"/>
          <w:szCs w:val="24"/>
        </w:rPr>
        <w:t>т</w:t>
      </w:r>
      <w:r w:rsidRPr="004F2F77">
        <w:rPr>
          <w:rFonts w:ascii="Times New Roman" w:hAnsi="Times New Roman" w:cs="Times New Roman"/>
          <w:sz w:val="24"/>
          <w:szCs w:val="24"/>
        </w:rPr>
        <w:t>ро увеличивается, достигая максимума в мае-июне. Затем она резко снижается вследствие вымирания клещей, у которых истощаются питательные резервные вещества. Однако ед</w:t>
      </w:r>
      <w:r w:rsidRPr="004F2F77">
        <w:rPr>
          <w:rFonts w:ascii="Times New Roman" w:hAnsi="Times New Roman" w:cs="Times New Roman"/>
          <w:sz w:val="24"/>
          <w:szCs w:val="24"/>
        </w:rPr>
        <w:t>и</w:t>
      </w:r>
      <w:r w:rsidRPr="004F2F77">
        <w:rPr>
          <w:rFonts w:ascii="Times New Roman" w:hAnsi="Times New Roman" w:cs="Times New Roman"/>
          <w:sz w:val="24"/>
          <w:szCs w:val="24"/>
        </w:rPr>
        <w:t>ничные паразиты попадаются до конца сентября. Подстерегающий свою добычу клещ взбирается на травинку или кустик, на высоту не более полуметра и терпеливо ждёт, когда появится возможность зацепиться за проходящее животное или за человека. Ползая по т</w:t>
      </w:r>
      <w:r w:rsidRPr="004F2F77">
        <w:rPr>
          <w:rFonts w:ascii="Times New Roman" w:hAnsi="Times New Roman" w:cs="Times New Roman"/>
          <w:sz w:val="24"/>
          <w:szCs w:val="24"/>
        </w:rPr>
        <w:t>е</w:t>
      </w:r>
      <w:r w:rsidRPr="004F2F77">
        <w:rPr>
          <w:rFonts w:ascii="Times New Roman" w:hAnsi="Times New Roman" w:cs="Times New Roman"/>
          <w:sz w:val="24"/>
          <w:szCs w:val="24"/>
        </w:rPr>
        <w:t>лу, клещ довольно долго выбирает место для питания. В большинстве случаев это область головы и шеи, там, где животное не может достать зубами и уничтожить паразита. Нап</w:t>
      </w:r>
      <w:r w:rsidRPr="004F2F77">
        <w:rPr>
          <w:rFonts w:ascii="Times New Roman" w:hAnsi="Times New Roman" w:cs="Times New Roman"/>
          <w:sz w:val="24"/>
          <w:szCs w:val="24"/>
        </w:rPr>
        <w:t>и</w:t>
      </w:r>
      <w:r w:rsidRPr="004F2F77">
        <w:rPr>
          <w:rFonts w:ascii="Times New Roman" w:hAnsi="Times New Roman" w:cs="Times New Roman"/>
          <w:sz w:val="24"/>
          <w:szCs w:val="24"/>
        </w:rPr>
        <w:t>тавшись кровью, самка откладывает 1,5 – 2,0 тысячи яиц, из которых через несколько н</w:t>
      </w:r>
      <w:r w:rsidRPr="004F2F77">
        <w:rPr>
          <w:rFonts w:ascii="Times New Roman" w:hAnsi="Times New Roman" w:cs="Times New Roman"/>
          <w:sz w:val="24"/>
          <w:szCs w:val="24"/>
        </w:rPr>
        <w:t>е</w:t>
      </w:r>
      <w:r w:rsidRPr="004F2F77">
        <w:rPr>
          <w:rFonts w:ascii="Times New Roman" w:hAnsi="Times New Roman" w:cs="Times New Roman"/>
          <w:sz w:val="24"/>
          <w:szCs w:val="24"/>
        </w:rPr>
        <w:t xml:space="preserve">дель </w:t>
      </w:r>
      <w:proofErr w:type="gramStart"/>
      <w:r w:rsidRPr="004F2F77">
        <w:rPr>
          <w:rFonts w:ascii="Times New Roman" w:hAnsi="Times New Roman" w:cs="Times New Roman"/>
          <w:sz w:val="24"/>
          <w:szCs w:val="24"/>
        </w:rPr>
        <w:t>вылупляются</w:t>
      </w:r>
      <w:proofErr w:type="gramEnd"/>
      <w:r w:rsidRPr="004F2F77">
        <w:rPr>
          <w:rFonts w:ascii="Times New Roman" w:hAnsi="Times New Roman" w:cs="Times New Roman"/>
          <w:sz w:val="24"/>
          <w:szCs w:val="24"/>
        </w:rPr>
        <w:t xml:space="preserve"> личинки, размером с маковое зерно. Личинки нападают на мелких ле</w:t>
      </w:r>
      <w:r w:rsidRPr="004F2F77">
        <w:rPr>
          <w:rFonts w:ascii="Times New Roman" w:hAnsi="Times New Roman" w:cs="Times New Roman"/>
          <w:sz w:val="24"/>
          <w:szCs w:val="24"/>
        </w:rPr>
        <w:t>с</w:t>
      </w:r>
      <w:r w:rsidRPr="004F2F77">
        <w:rPr>
          <w:rFonts w:ascii="Times New Roman" w:hAnsi="Times New Roman" w:cs="Times New Roman"/>
          <w:sz w:val="24"/>
          <w:szCs w:val="24"/>
        </w:rPr>
        <w:t>ных зверьков и птиц. Затем уходят в лесную подстилку. Там они линяют и превращаются в следующую фазу развития – нимф. Перезимовав, нимфы аналогичным образом выходят на "охоту", но выбирают себе более крупные жертвы: белок, бурундуков, зайцев, ежей. Нап</w:t>
      </w:r>
      <w:r w:rsidRPr="004F2F77">
        <w:rPr>
          <w:rFonts w:ascii="Times New Roman" w:hAnsi="Times New Roman" w:cs="Times New Roman"/>
          <w:sz w:val="24"/>
          <w:szCs w:val="24"/>
        </w:rPr>
        <w:t>и</w:t>
      </w:r>
      <w:r w:rsidRPr="004F2F77">
        <w:rPr>
          <w:rFonts w:ascii="Times New Roman" w:hAnsi="Times New Roman" w:cs="Times New Roman"/>
          <w:sz w:val="24"/>
          <w:szCs w:val="24"/>
        </w:rPr>
        <w:t>тавшаяся нимфа через год превращается либо в самку, либо в самца и могут заразить нас вирусом. Для человека опасны только взрослые самки и самцы, в то время как личинки и нимфы угрозы не представляют</w:t>
      </w:r>
    </w:p>
    <w:p w:rsidR="00D0058E" w:rsidRPr="00E30756" w:rsidRDefault="00D0058E" w:rsidP="003F24DD">
      <w:pPr>
        <w:pStyle w:val="2"/>
        <w:rPr>
          <w:rFonts w:ascii="Times New Roman" w:hAnsi="Times New Roman" w:cs="Times New Roman"/>
          <w:color w:val="auto"/>
          <w:sz w:val="28"/>
          <w:szCs w:val="28"/>
        </w:rPr>
      </w:pPr>
      <w:r w:rsidRPr="00E30756">
        <w:rPr>
          <w:rStyle w:val="mw-headline"/>
          <w:rFonts w:ascii="Times New Roman" w:hAnsi="Times New Roman" w:cs="Times New Roman"/>
          <w:color w:val="auto"/>
          <w:sz w:val="28"/>
          <w:szCs w:val="28"/>
        </w:rPr>
        <w:lastRenderedPageBreak/>
        <w:t>Патогенез</w:t>
      </w:r>
    </w:p>
    <w:tbl>
      <w:tblPr>
        <w:tblW w:w="0" w:type="auto"/>
        <w:tblCellSpacing w:w="15" w:type="dxa"/>
        <w:tblCellMar>
          <w:top w:w="15" w:type="dxa"/>
          <w:left w:w="15" w:type="dxa"/>
          <w:bottom w:w="15" w:type="dxa"/>
          <w:right w:w="15" w:type="dxa"/>
        </w:tblCellMar>
        <w:tblLook w:val="04A0"/>
      </w:tblPr>
      <w:tblGrid>
        <w:gridCol w:w="96"/>
      </w:tblGrid>
      <w:tr w:rsidR="00D0058E" w:rsidRPr="00A35662" w:rsidTr="00E41D5E">
        <w:trPr>
          <w:tblCellSpacing w:w="15" w:type="dxa"/>
        </w:trPr>
        <w:tc>
          <w:tcPr>
            <w:tcW w:w="0" w:type="auto"/>
            <w:vAlign w:val="center"/>
            <w:hideMark/>
          </w:tcPr>
          <w:p w:rsidR="00D0058E" w:rsidRPr="00A35662" w:rsidRDefault="00D0058E" w:rsidP="00E41D5E">
            <w:pPr>
              <w:rPr>
                <w:sz w:val="24"/>
                <w:szCs w:val="24"/>
              </w:rPr>
            </w:pPr>
          </w:p>
        </w:tc>
      </w:tr>
    </w:tbl>
    <w:p w:rsidR="00D0058E" w:rsidRDefault="00D0058E" w:rsidP="00D0058E">
      <w:pPr>
        <w:pStyle w:val="a3"/>
      </w:pPr>
      <w:r w:rsidRPr="00A35662">
        <w:t xml:space="preserve">Человек заражается при укусе инфицированных клещей </w:t>
      </w:r>
      <w:proofErr w:type="spellStart"/>
      <w:r w:rsidRPr="00A35662">
        <w:t>трансмиссивно</w:t>
      </w:r>
      <w:proofErr w:type="spellEnd"/>
      <w:r w:rsidRPr="00A35662">
        <w:t xml:space="preserve">, то есть через кровь. Первичная репродукция вируса происходит в </w:t>
      </w:r>
      <w:hyperlink r:id="rId21" w:tooltip="Макрофаг" w:history="1">
        <w:r w:rsidRPr="00A35662">
          <w:rPr>
            <w:rStyle w:val="a4"/>
            <w:color w:val="auto"/>
            <w:u w:val="none"/>
          </w:rPr>
          <w:t>макрофагах</w:t>
        </w:r>
      </w:hyperlink>
      <w:r w:rsidRPr="00A35662">
        <w:t xml:space="preserve"> и </w:t>
      </w:r>
      <w:hyperlink r:id="rId22" w:tooltip="Гистиоцит (страница отсутствует)" w:history="1">
        <w:r w:rsidRPr="00A35662">
          <w:rPr>
            <w:rStyle w:val="a4"/>
            <w:color w:val="auto"/>
            <w:u w:val="none"/>
          </w:rPr>
          <w:t>гистиоцитах</w:t>
        </w:r>
      </w:hyperlink>
      <w:r w:rsidRPr="00A35662">
        <w:t xml:space="preserve">, на этих клетках происходит адсорбция вируса, </w:t>
      </w:r>
      <w:proofErr w:type="spellStart"/>
      <w:r w:rsidRPr="00A35662">
        <w:t>реципторный</w:t>
      </w:r>
      <w:proofErr w:type="spellEnd"/>
      <w:r w:rsidRPr="00A35662">
        <w:t xml:space="preserve"> </w:t>
      </w:r>
      <w:hyperlink r:id="rId23" w:tooltip="Эндоцитоз" w:history="1">
        <w:proofErr w:type="spellStart"/>
        <w:r w:rsidRPr="00A35662">
          <w:rPr>
            <w:rStyle w:val="a4"/>
            <w:color w:val="auto"/>
            <w:u w:val="none"/>
          </w:rPr>
          <w:t>эндоцитоз</w:t>
        </w:r>
        <w:proofErr w:type="spellEnd"/>
      </w:hyperlink>
      <w:r w:rsidRPr="00A35662">
        <w:t xml:space="preserve">, «раздевание» </w:t>
      </w:r>
      <w:hyperlink r:id="rId24" w:tooltip="РНК" w:history="1">
        <w:r w:rsidRPr="00A35662">
          <w:rPr>
            <w:rStyle w:val="a4"/>
            <w:color w:val="auto"/>
            <w:u w:val="none"/>
          </w:rPr>
          <w:t>РНК</w:t>
        </w:r>
      </w:hyperlink>
      <w:r w:rsidRPr="00A35662">
        <w:t xml:space="preserve">. Затем в клетке начинается репликация РНК и белков </w:t>
      </w:r>
      <w:hyperlink r:id="rId25" w:tooltip="Капсид" w:history="1">
        <w:proofErr w:type="spellStart"/>
        <w:r w:rsidRPr="00A35662">
          <w:rPr>
            <w:rStyle w:val="a4"/>
            <w:color w:val="auto"/>
            <w:u w:val="none"/>
          </w:rPr>
          <w:t>капсида</w:t>
        </w:r>
        <w:proofErr w:type="spellEnd"/>
      </w:hyperlink>
      <w:r w:rsidRPr="00A35662">
        <w:t xml:space="preserve">, формируется зрелый вирион. Путем почкования через модифицированные мембраны эндоплазматического </w:t>
      </w:r>
      <w:proofErr w:type="spellStart"/>
      <w:r w:rsidRPr="00A35662">
        <w:t>ретикулума</w:t>
      </w:r>
      <w:proofErr w:type="spellEnd"/>
      <w:r w:rsidRPr="00A35662">
        <w:t xml:space="preserve"> вирионы собираются в везикулы, которые транспортируются к наружной клеточной мембране и п</w:t>
      </w:r>
      <w:r w:rsidRPr="00A35662">
        <w:t>о</w:t>
      </w:r>
      <w:r w:rsidRPr="00A35662">
        <w:t xml:space="preserve">кидают клетку. </w:t>
      </w:r>
      <w:proofErr w:type="gramStart"/>
      <w:r w:rsidRPr="00A35662">
        <w:t xml:space="preserve">Наступает период </w:t>
      </w:r>
      <w:proofErr w:type="spellStart"/>
      <w:r w:rsidRPr="00A35662">
        <w:t>вирусемии</w:t>
      </w:r>
      <w:proofErr w:type="spellEnd"/>
      <w:r w:rsidRPr="00A35662">
        <w:t>, вторичная репродукция происходит в реги</w:t>
      </w:r>
      <w:r w:rsidRPr="00A35662">
        <w:t>о</w:t>
      </w:r>
      <w:r w:rsidRPr="00A35662">
        <w:t xml:space="preserve">нарных </w:t>
      </w:r>
      <w:proofErr w:type="spellStart"/>
      <w:r w:rsidRPr="00A35662">
        <w:t>лимфоузлах</w:t>
      </w:r>
      <w:proofErr w:type="spellEnd"/>
      <w:r w:rsidRPr="00A35662">
        <w:t>, в клетках печени, селезенки и эндотелия сосудов, затем вирус попад</w:t>
      </w:r>
      <w:r w:rsidRPr="00A35662">
        <w:t>а</w:t>
      </w:r>
      <w:r w:rsidRPr="00A35662">
        <w:t>ет в двигательные нейроны передних рогов шейного отдела спинного мозга, клетки мо</w:t>
      </w:r>
      <w:r w:rsidRPr="00A35662">
        <w:t>з</w:t>
      </w:r>
      <w:r w:rsidRPr="00A35662">
        <w:t>жечка и мягкой мозговой оболочки.</w:t>
      </w:r>
      <w:proofErr w:type="gramEnd"/>
      <w:r>
        <w:t xml:space="preserve"> </w:t>
      </w:r>
      <w:r w:rsidRPr="00A35662">
        <w:t xml:space="preserve"> При микроскопии обнаруживается </w:t>
      </w:r>
      <w:hyperlink r:id="rId26" w:tooltip="Гиперемия" w:history="1">
        <w:r w:rsidRPr="00A35662">
          <w:rPr>
            <w:rStyle w:val="a4"/>
            <w:color w:val="auto"/>
            <w:u w:val="none"/>
          </w:rPr>
          <w:t>гиперемия</w:t>
        </w:r>
      </w:hyperlink>
      <w:r w:rsidRPr="00A35662">
        <w:t xml:space="preserve"> и </w:t>
      </w:r>
      <w:hyperlink r:id="rId27" w:tooltip="Отек" w:history="1">
        <w:r w:rsidRPr="00A35662">
          <w:rPr>
            <w:rStyle w:val="a4"/>
            <w:color w:val="auto"/>
            <w:u w:val="none"/>
          </w:rPr>
          <w:t>отек</w:t>
        </w:r>
      </w:hyperlink>
      <w:r w:rsidRPr="00A35662">
        <w:t xml:space="preserve"> вещества мозга и оболочек, инфильтраты из мон</w:t>
      </w:r>
      <w:proofErr w:type="gramStart"/>
      <w:r w:rsidRPr="00A35662">
        <w:t>о-</w:t>
      </w:r>
      <w:proofErr w:type="gramEnd"/>
      <w:r w:rsidRPr="00A35662">
        <w:t xml:space="preserve"> и </w:t>
      </w:r>
      <w:proofErr w:type="spellStart"/>
      <w:r w:rsidRPr="00A35662">
        <w:t>полинуклеарных</w:t>
      </w:r>
      <w:proofErr w:type="spellEnd"/>
      <w:r w:rsidRPr="00A35662">
        <w:t xml:space="preserve"> клеток, </w:t>
      </w:r>
      <w:proofErr w:type="spellStart"/>
      <w:r w:rsidRPr="00A35662">
        <w:t>мезодермал</w:t>
      </w:r>
      <w:r w:rsidRPr="00A35662">
        <w:t>ь</w:t>
      </w:r>
      <w:r w:rsidRPr="00A35662">
        <w:t>ная</w:t>
      </w:r>
      <w:proofErr w:type="spellEnd"/>
      <w:r w:rsidRPr="00A35662">
        <w:t xml:space="preserve"> и </w:t>
      </w:r>
      <w:proofErr w:type="spellStart"/>
      <w:r w:rsidRPr="00A35662">
        <w:t>глиозная</w:t>
      </w:r>
      <w:proofErr w:type="spellEnd"/>
      <w:r w:rsidRPr="00A35662">
        <w:t xml:space="preserve"> реакции.</w:t>
      </w:r>
      <w:r>
        <w:t xml:space="preserve"> </w:t>
      </w:r>
      <w:r w:rsidRPr="00A35662">
        <w:t>Воспалительно-дегенеративные изменения локализуются в пере</w:t>
      </w:r>
      <w:r w:rsidRPr="00A35662">
        <w:t>д</w:t>
      </w:r>
      <w:r w:rsidRPr="00A35662">
        <w:t xml:space="preserve">них рогах шейной части спинного мозга. Характерны деструктивные </w:t>
      </w:r>
      <w:hyperlink r:id="rId28" w:tooltip="Васкулит" w:history="1">
        <w:proofErr w:type="spellStart"/>
        <w:r w:rsidRPr="00A35662">
          <w:rPr>
            <w:rStyle w:val="a4"/>
            <w:color w:val="auto"/>
            <w:u w:val="none"/>
          </w:rPr>
          <w:t>васкулиты</w:t>
        </w:r>
        <w:proofErr w:type="spellEnd"/>
      </w:hyperlink>
      <w:r w:rsidRPr="00A35662">
        <w:t>, некрот</w:t>
      </w:r>
      <w:r w:rsidRPr="00A35662">
        <w:t>и</w:t>
      </w:r>
      <w:r w:rsidRPr="00A35662">
        <w:t xml:space="preserve">ческие очажки и точечные </w:t>
      </w:r>
      <w:hyperlink r:id="rId29" w:tooltip="Геморрагии" w:history="1">
        <w:r w:rsidRPr="00A35662">
          <w:rPr>
            <w:rStyle w:val="a4"/>
            <w:color w:val="auto"/>
            <w:u w:val="none"/>
          </w:rPr>
          <w:t>геморрагии</w:t>
        </w:r>
      </w:hyperlink>
      <w:r w:rsidRPr="00A35662">
        <w:t>. Для хронической стадии клещевого энцефалита т</w:t>
      </w:r>
      <w:r w:rsidRPr="00A35662">
        <w:t>и</w:t>
      </w:r>
      <w:r w:rsidRPr="00A35662">
        <w:t xml:space="preserve">пичны фиброзные изменения оболочек головного мозга с образованием спаек и </w:t>
      </w:r>
      <w:proofErr w:type="spellStart"/>
      <w:r w:rsidRPr="00A35662">
        <w:t>арахно</w:t>
      </w:r>
      <w:r w:rsidRPr="00A35662">
        <w:t>и</w:t>
      </w:r>
      <w:r w:rsidRPr="00A35662">
        <w:t>дальных</w:t>
      </w:r>
      <w:proofErr w:type="spellEnd"/>
      <w:r w:rsidRPr="00A35662">
        <w:t xml:space="preserve"> кист, выраженная пролиферация </w:t>
      </w:r>
      <w:proofErr w:type="spellStart"/>
      <w:r w:rsidRPr="00A35662">
        <w:t>глии</w:t>
      </w:r>
      <w:proofErr w:type="spellEnd"/>
      <w:r w:rsidRPr="00A35662">
        <w:t>. Самые тяжелые, необратимые поражения</w:t>
      </w:r>
      <w:r>
        <w:t xml:space="preserve"> возникают в клетках передних рогов шейных сегментов спинного мозга.</w:t>
      </w:r>
    </w:p>
    <w:p w:rsidR="00E30756" w:rsidRPr="00E30756" w:rsidRDefault="00E30756" w:rsidP="00E30756">
      <w:pPr>
        <w:pStyle w:val="a3"/>
        <w:jc w:val="center"/>
        <w:rPr>
          <w:sz w:val="28"/>
          <w:szCs w:val="28"/>
        </w:rPr>
      </w:pPr>
      <w:r w:rsidRPr="00E30756">
        <w:rPr>
          <w:b/>
          <w:bCs/>
          <w:sz w:val="28"/>
          <w:szCs w:val="28"/>
        </w:rPr>
        <w:t>Признаки клещевого энцефалита.</w:t>
      </w:r>
    </w:p>
    <w:p w:rsidR="00D6518B" w:rsidRDefault="00D6518B" w:rsidP="00D6518B">
      <w:pPr>
        <w:pStyle w:val="a3"/>
      </w:pPr>
      <w:r>
        <w:t>Инкубационный период клещевого энцефалита длится в среднем 7-14 дней с колебаниями от одних суток до 30 дней. Отмечаются скоропреходящая слабость в конечностях, мышцах шеи, онемение кожи лица и шеи. Клинические прояв</w:t>
      </w:r>
      <w:r>
        <w:softHyphen/>
        <w:t>ления клещевого энцефалита многоо</w:t>
      </w:r>
      <w:r>
        <w:t>б</w:t>
      </w:r>
      <w:r>
        <w:t>разны, течение вариабельно. Болезнь часто начинается остро, с озноба и повышения тем</w:t>
      </w:r>
      <w:r>
        <w:softHyphen/>
        <w:t>пе</w:t>
      </w:r>
      <w:r>
        <w:softHyphen/>
        <w:t>ра</w:t>
      </w:r>
      <w:r>
        <w:softHyphen/>
        <w:t>ту</w:t>
      </w:r>
      <w:r>
        <w:softHyphen/>
        <w:t>ры тела до 38–40°С. Лихорадка длится от 2 до 10 дней. Появля</w:t>
      </w:r>
      <w:r>
        <w:softHyphen/>
        <w:t>ются общее недомог</w:t>
      </w:r>
      <w:r>
        <w:t>а</w:t>
      </w:r>
      <w:r>
        <w:t>ние, резкая головная боль, тошнота и рвота, раз</w:t>
      </w:r>
      <w:r>
        <w:softHyphen/>
        <w:t>битость, утомляемость, нарушения сна. В остром периоде отме</w:t>
      </w:r>
      <w:r>
        <w:softHyphen/>
        <w:t>чаются гиперемия кожи лица, шеи и груди, слизистой оболочки рото</w:t>
      </w:r>
      <w:r>
        <w:t>г</w:t>
      </w:r>
      <w:r>
        <w:t>лотки, инъекция склер и конъюнктив. Беспокоят боли во всем теле и конечностях. Хара</w:t>
      </w:r>
      <w:r>
        <w:t>к</w:t>
      </w:r>
      <w:r>
        <w:t>терны мышечные боли, особенно значительные в группах мышц, в которых в дальнейшем обычно возникают парезы и параличи. Иногда им предшествуют онемение, парестезии и другие неприятные ощущения. С момента начала бо</w:t>
      </w:r>
      <w:r>
        <w:softHyphen/>
        <w:t xml:space="preserve">лезни может возникать помрачнение сознания, </w:t>
      </w:r>
      <w:proofErr w:type="spellStart"/>
      <w:r>
        <w:t>оглушенность</w:t>
      </w:r>
      <w:proofErr w:type="spellEnd"/>
      <w:r>
        <w:t xml:space="preserve">, усиление которых может достигать степени комы. Тем не </w:t>
      </w:r>
      <w:proofErr w:type="gramStart"/>
      <w:r>
        <w:t>менее</w:t>
      </w:r>
      <w:proofErr w:type="gramEnd"/>
      <w:r>
        <w:t xml:space="preserve"> бо</w:t>
      </w:r>
      <w:r>
        <w:softHyphen/>
      </w:r>
      <w:r>
        <w:softHyphen/>
        <w:t>лезнь часто протекает в легких, стертых формах с коротким ли</w:t>
      </w:r>
      <w:r>
        <w:softHyphen/>
        <w:t>хо</w:t>
      </w:r>
      <w:r>
        <w:softHyphen/>
      </w:r>
      <w:r>
        <w:softHyphen/>
        <w:t>радочным периодом. Нередко в мес</w:t>
      </w:r>
      <w:r>
        <w:softHyphen/>
        <w:t>те присасывания клещей появляются разного раз</w:t>
      </w:r>
      <w:r w:rsidR="00E30756">
        <w:t xml:space="preserve">мера эритемы. </w:t>
      </w:r>
    </w:p>
    <w:p w:rsidR="00E30756" w:rsidRPr="00E30756" w:rsidRDefault="00E30756" w:rsidP="00E30756">
      <w:pPr>
        <w:pStyle w:val="a3"/>
        <w:jc w:val="center"/>
        <w:rPr>
          <w:sz w:val="28"/>
          <w:szCs w:val="28"/>
        </w:rPr>
      </w:pPr>
      <w:r w:rsidRPr="00E30756">
        <w:rPr>
          <w:b/>
          <w:bCs/>
          <w:sz w:val="28"/>
          <w:szCs w:val="28"/>
        </w:rPr>
        <w:t>Течение болезни.</w:t>
      </w:r>
    </w:p>
    <w:p w:rsidR="00D349A5" w:rsidRDefault="00D6518B" w:rsidP="00D6518B">
      <w:pPr>
        <w:pStyle w:val="a3"/>
      </w:pPr>
      <w:r>
        <w:t>Несмотря на многообразие проявлений острого периода клещевого энцефалита, в каждом отдельном случае можно выделить ведущий синдром болезни. Исходя из этого, а также учитывая выраженность и стойкость неврологических симптомов, выделяют пять клинич</w:t>
      </w:r>
      <w:r>
        <w:t>е</w:t>
      </w:r>
      <w:r>
        <w:t xml:space="preserve">ских форм клещевого энцефалита: лихорадочную (стертую); </w:t>
      </w:r>
      <w:proofErr w:type="spellStart"/>
      <w:r>
        <w:t>менингеальную</w:t>
      </w:r>
      <w:proofErr w:type="spellEnd"/>
      <w:r>
        <w:t>; менингоэ</w:t>
      </w:r>
      <w:r>
        <w:t>н</w:t>
      </w:r>
      <w:r>
        <w:t xml:space="preserve">цефалитическую; </w:t>
      </w:r>
      <w:proofErr w:type="spellStart"/>
      <w:r>
        <w:t>полиомиелитическую</w:t>
      </w:r>
      <w:proofErr w:type="spellEnd"/>
      <w:r>
        <w:t xml:space="preserve">; </w:t>
      </w:r>
    </w:p>
    <w:p w:rsidR="00D6518B" w:rsidRDefault="00D6518B" w:rsidP="00D6518B">
      <w:pPr>
        <w:pStyle w:val="a3"/>
      </w:pPr>
      <w:r w:rsidRPr="008D5D21">
        <w:rPr>
          <w:b/>
        </w:rPr>
        <w:t>Лихорадочная форма</w:t>
      </w:r>
      <w:r>
        <w:t xml:space="preserve"> клещевого энцефалита характеризуется благоприятным течением с быстрым выздоровлением. Продолжительность лихорадки - 3-5 дней. Основными клинич</w:t>
      </w:r>
      <w:r>
        <w:t>е</w:t>
      </w:r>
      <w:r>
        <w:t>скими признаками ее являются токсико-инфекционные проявления: головная боль, сл</w:t>
      </w:r>
      <w:r>
        <w:t>а</w:t>
      </w:r>
      <w:r>
        <w:t>бость, тошнота - при слабо выраженной неврологической симптоматике. Показатели ли</w:t>
      </w:r>
      <w:r>
        <w:t>к</w:t>
      </w:r>
      <w:r>
        <w:t xml:space="preserve">вора без отклонений от нормы. </w:t>
      </w:r>
    </w:p>
    <w:p w:rsidR="00D6518B" w:rsidRDefault="00D6518B" w:rsidP="00D6518B">
      <w:pPr>
        <w:pStyle w:val="a3"/>
      </w:pPr>
      <w:proofErr w:type="spellStart"/>
      <w:r w:rsidRPr="008D5D21">
        <w:rPr>
          <w:b/>
        </w:rPr>
        <w:lastRenderedPageBreak/>
        <w:t>Менингеальная</w:t>
      </w:r>
      <w:proofErr w:type="spellEnd"/>
      <w:r w:rsidRPr="008D5D21">
        <w:rPr>
          <w:b/>
        </w:rPr>
        <w:t xml:space="preserve"> форма</w:t>
      </w:r>
      <w:r>
        <w:t xml:space="preserve"> является наиболее частой формой клещевого энцефалита. Больные жалуются на сильную головную боль, усиливающуюся при малейшем движении головы, головокружение, тошноту, однократную или, многократную рвоту, боли в глазах, светоб</w:t>
      </w:r>
      <w:r>
        <w:t>о</w:t>
      </w:r>
      <w:r>
        <w:t xml:space="preserve">язнь. Они вялы и заторможены. Определяется ригидность мышц затылка, симптомы </w:t>
      </w:r>
      <w:proofErr w:type="spellStart"/>
      <w:r>
        <w:t>Керн</w:t>
      </w:r>
      <w:r>
        <w:t>и</w:t>
      </w:r>
      <w:r>
        <w:t>га</w:t>
      </w:r>
      <w:proofErr w:type="spellEnd"/>
      <w:r>
        <w:t xml:space="preserve"> и </w:t>
      </w:r>
      <w:proofErr w:type="spellStart"/>
      <w:r>
        <w:t>Брудзинского</w:t>
      </w:r>
      <w:proofErr w:type="spellEnd"/>
      <w:r>
        <w:t xml:space="preserve">. </w:t>
      </w:r>
      <w:proofErr w:type="spellStart"/>
      <w:r>
        <w:t>Менингеальные</w:t>
      </w:r>
      <w:proofErr w:type="spellEnd"/>
      <w:r>
        <w:t xml:space="preserve"> симптомы держатся на протяжении всего лихорадочн</w:t>
      </w:r>
      <w:r>
        <w:t>о</w:t>
      </w:r>
      <w:r>
        <w:t xml:space="preserve">го периода. Иногда они определяются и при нормальной температуре. Продолжительность лихорадки в среднем 7-14 дней. В ликворе - </w:t>
      </w:r>
      <w:proofErr w:type="gramStart"/>
      <w:r>
        <w:t>умеренный</w:t>
      </w:r>
      <w:proofErr w:type="gramEnd"/>
      <w:r>
        <w:t xml:space="preserve"> </w:t>
      </w:r>
      <w:proofErr w:type="spellStart"/>
      <w:r>
        <w:t>лимфоцитарный</w:t>
      </w:r>
      <w:proofErr w:type="spellEnd"/>
      <w:r>
        <w:t xml:space="preserve"> </w:t>
      </w:r>
      <w:proofErr w:type="spellStart"/>
      <w:r>
        <w:t>плеоцитоз</w:t>
      </w:r>
      <w:proofErr w:type="spellEnd"/>
      <w:r>
        <w:t xml:space="preserve"> до 100-200 в 1 мм3, увеличение белка. </w:t>
      </w:r>
    </w:p>
    <w:p w:rsidR="00D6518B" w:rsidRDefault="00D6518B" w:rsidP="00D6518B">
      <w:pPr>
        <w:pStyle w:val="a3"/>
      </w:pPr>
      <w:r>
        <w:t xml:space="preserve"> </w:t>
      </w:r>
      <w:r w:rsidRPr="008D5D21">
        <w:rPr>
          <w:b/>
        </w:rPr>
        <w:t>Менингоэнцефалитическая форма</w:t>
      </w:r>
      <w:r>
        <w:t xml:space="preserve"> клещевого энцефалита наблюдается реже, чем </w:t>
      </w:r>
      <w:proofErr w:type="spellStart"/>
      <w:r>
        <w:t>мени</w:t>
      </w:r>
      <w:r>
        <w:t>н</w:t>
      </w:r>
      <w:r>
        <w:t>геальная</w:t>
      </w:r>
      <w:proofErr w:type="spellEnd"/>
      <w:r>
        <w:t xml:space="preserve"> (в среднем по стране 15%, на Дальнем Востоке до 20-40%). Эта форма клещевого энцефалита отличается более тяжелым течением. Нередко наблюдаются бред, галлюцин</w:t>
      </w:r>
      <w:r>
        <w:t>а</w:t>
      </w:r>
      <w:r>
        <w:t>ции, психомоторное возбуждение с утратой ориентировки в месте и во времени. Могут ра</w:t>
      </w:r>
      <w:r>
        <w:t>з</w:t>
      </w:r>
      <w:r>
        <w:t xml:space="preserve">виваться эпилептические припадки. Различают диффузный и очаговый </w:t>
      </w:r>
      <w:proofErr w:type="spellStart"/>
      <w:r>
        <w:t>менингоэнцефалит</w:t>
      </w:r>
      <w:proofErr w:type="spellEnd"/>
      <w:r>
        <w:t xml:space="preserve">. При диффузном </w:t>
      </w:r>
      <w:proofErr w:type="spellStart"/>
      <w:r>
        <w:t>менингоэнцефалите</w:t>
      </w:r>
      <w:proofErr w:type="spellEnd"/>
      <w:r>
        <w:t xml:space="preserve"> выражены </w:t>
      </w:r>
      <w:proofErr w:type="spellStart"/>
      <w:r>
        <w:t>общемозговые</w:t>
      </w:r>
      <w:proofErr w:type="spellEnd"/>
      <w:r>
        <w:t xml:space="preserve"> нарушения (глубокие ра</w:t>
      </w:r>
      <w:r>
        <w:t>с</w:t>
      </w:r>
      <w:r>
        <w:t xml:space="preserve">стройства сознания, </w:t>
      </w:r>
      <w:proofErr w:type="spellStart"/>
      <w:r>
        <w:t>эпиприпадки</w:t>
      </w:r>
      <w:proofErr w:type="spellEnd"/>
      <w:r>
        <w:t xml:space="preserve"> вплоть до эпилептического статуса) и рассеянные очаги органического поражения мозга в виде псевдобульбарных расстройств (нарушение дыхания в виде </w:t>
      </w:r>
      <w:proofErr w:type="spellStart"/>
      <w:r>
        <w:t>брад</w:t>
      </w:r>
      <w:proofErr w:type="gramStart"/>
      <w:r>
        <w:t>и</w:t>
      </w:r>
      <w:proofErr w:type="spellEnd"/>
      <w:r>
        <w:t>-</w:t>
      </w:r>
      <w:proofErr w:type="gramEnd"/>
      <w:r>
        <w:t xml:space="preserve"> или </w:t>
      </w:r>
      <w:proofErr w:type="spellStart"/>
      <w:r>
        <w:t>тахипное</w:t>
      </w:r>
      <w:proofErr w:type="spellEnd"/>
      <w:r>
        <w:t xml:space="preserve">, по типу </w:t>
      </w:r>
      <w:proofErr w:type="spellStart"/>
      <w:r>
        <w:t>Чейн-Стокса</w:t>
      </w:r>
      <w:proofErr w:type="spellEnd"/>
      <w:r>
        <w:t xml:space="preserve">, </w:t>
      </w:r>
      <w:proofErr w:type="spellStart"/>
      <w:r>
        <w:t>Куссмауля</w:t>
      </w:r>
      <w:proofErr w:type="spellEnd"/>
      <w:r>
        <w:t xml:space="preserve"> и др.), неравномерности гл</w:t>
      </w:r>
      <w:r>
        <w:t>у</w:t>
      </w:r>
      <w:r>
        <w:t>боких рефлексов, асимметричных патологических рефлексов, центральных парезов мим</w:t>
      </w:r>
      <w:r>
        <w:t>и</w:t>
      </w:r>
      <w:r>
        <w:t xml:space="preserve">ческой мускулатуры и мышц языка. При </w:t>
      </w:r>
      <w:proofErr w:type="gramStart"/>
      <w:r>
        <w:t>очаговом</w:t>
      </w:r>
      <w:proofErr w:type="gramEnd"/>
      <w:r>
        <w:t xml:space="preserve"> </w:t>
      </w:r>
      <w:proofErr w:type="spellStart"/>
      <w:r>
        <w:t>менингоэнцефалите</w:t>
      </w:r>
      <w:proofErr w:type="spellEnd"/>
      <w:r>
        <w:t xml:space="preserve"> быстро развиваются </w:t>
      </w:r>
      <w:proofErr w:type="spellStart"/>
      <w:r>
        <w:t>капсулярные</w:t>
      </w:r>
      <w:proofErr w:type="spellEnd"/>
      <w:r>
        <w:t xml:space="preserve"> гемипарезы, парезы после </w:t>
      </w:r>
      <w:proofErr w:type="spellStart"/>
      <w:r>
        <w:t>джексоновских</w:t>
      </w:r>
      <w:proofErr w:type="spellEnd"/>
      <w:r>
        <w:t xml:space="preserve"> судорог, центральные </w:t>
      </w:r>
      <w:proofErr w:type="spellStart"/>
      <w:r>
        <w:t>монопарезы</w:t>
      </w:r>
      <w:proofErr w:type="spellEnd"/>
      <w:r>
        <w:t xml:space="preserve">, </w:t>
      </w:r>
      <w:proofErr w:type="spellStart"/>
      <w:r>
        <w:t>миоклонии</w:t>
      </w:r>
      <w:proofErr w:type="spellEnd"/>
      <w:r>
        <w:t>, эпилептические припадки, реже - подкорковые и мозжечковые синдромы. В редких случаях (как следствие нарушения вегетативных центров) может развиваться си</w:t>
      </w:r>
      <w:r>
        <w:t>н</w:t>
      </w:r>
      <w:r>
        <w:t>дром желудочного кровотечения с кровавой рвотой. Характерны очаговые поражения ч</w:t>
      </w:r>
      <w:r>
        <w:t>е</w:t>
      </w:r>
      <w:r>
        <w:t xml:space="preserve">репных нервов III, IV, V, VI пар, несколько чаще VII, IX, X, XI и XII пар. Позднее может развиться </w:t>
      </w:r>
      <w:proofErr w:type="spellStart"/>
      <w:r>
        <w:t>кожевниковская</w:t>
      </w:r>
      <w:proofErr w:type="spellEnd"/>
      <w:r>
        <w:t xml:space="preserve"> эпилепсия, когда на фоне постоянного гиперкинеза появляются </w:t>
      </w:r>
      <w:proofErr w:type="spellStart"/>
      <w:r>
        <w:t>общеэпилептические</w:t>
      </w:r>
      <w:proofErr w:type="spellEnd"/>
      <w:r>
        <w:t xml:space="preserve"> припадки с потерей сознания. </w:t>
      </w:r>
    </w:p>
    <w:p w:rsidR="00D6518B" w:rsidRDefault="00D6518B" w:rsidP="00D6518B">
      <w:pPr>
        <w:pStyle w:val="a3"/>
      </w:pPr>
      <w:r>
        <w:t xml:space="preserve"> </w:t>
      </w:r>
      <w:proofErr w:type="spellStart"/>
      <w:r w:rsidRPr="008D5D21">
        <w:rPr>
          <w:b/>
        </w:rPr>
        <w:t>Полиомиелитическая</w:t>
      </w:r>
      <w:proofErr w:type="spellEnd"/>
      <w:r w:rsidRPr="008D5D21">
        <w:rPr>
          <w:b/>
        </w:rPr>
        <w:t xml:space="preserve"> форма</w:t>
      </w:r>
      <w:r>
        <w:t xml:space="preserve"> клещевого энцефалита наблюдается почти у трети больных. Характеризуется продромальным периодом (1-2 дня), в течение которого отмечаются о</w:t>
      </w:r>
      <w:r>
        <w:t>б</w:t>
      </w:r>
      <w:r>
        <w:t xml:space="preserve">щая слабость и повышенная утомляемость. Затем выявляются периодически возникающие подергивания мышц фибриллярного или </w:t>
      </w:r>
      <w:proofErr w:type="spellStart"/>
      <w:r>
        <w:t>фасцикулярного</w:t>
      </w:r>
      <w:proofErr w:type="spellEnd"/>
      <w:r>
        <w:t xml:space="preserve"> характера, отражающие раздр</w:t>
      </w:r>
      <w:r>
        <w:t>а</w:t>
      </w:r>
      <w:r>
        <w:t>жение клеток передних рогов продолговатого и спинного мозга. Внезапно может развиться слабость в какой-либо конечности или появление чувства онемения в ней (в дальнейшем в этих конечностях нередко развиваются выраженные двигательные нарушения). В посл</w:t>
      </w:r>
      <w:r>
        <w:t>е</w:t>
      </w:r>
      <w:r>
        <w:t xml:space="preserve">дующем на фоне </w:t>
      </w:r>
      <w:proofErr w:type="spellStart"/>
      <w:r>
        <w:t>фебрильной</w:t>
      </w:r>
      <w:proofErr w:type="spellEnd"/>
      <w:r>
        <w:t xml:space="preserve"> лихорадки (1-4-й день первой лихорадочной волны или 1-3-и день второй лихорадочной волны) и </w:t>
      </w:r>
      <w:proofErr w:type="spellStart"/>
      <w:r>
        <w:t>общемозговых</w:t>
      </w:r>
      <w:proofErr w:type="spellEnd"/>
      <w:r>
        <w:t xml:space="preserve"> симптомов развиваются вялые парезы шейно-плечевой (шейно-грудной) локализации, которые могут нарастать в течение н</w:t>
      </w:r>
      <w:r>
        <w:t>е</w:t>
      </w:r>
      <w:r>
        <w:t xml:space="preserve">скольких дней, а иногда до 2 </w:t>
      </w:r>
      <w:proofErr w:type="spellStart"/>
      <w:r>
        <w:t>нед</w:t>
      </w:r>
      <w:proofErr w:type="spellEnd"/>
      <w:r>
        <w:t xml:space="preserve">. </w:t>
      </w:r>
      <w:proofErr w:type="spellStart"/>
      <w:r>
        <w:t>Полиомиелитические</w:t>
      </w:r>
      <w:proofErr w:type="spellEnd"/>
      <w:r>
        <w:t xml:space="preserve"> нарушения могут сочетаться с </w:t>
      </w:r>
      <w:proofErr w:type="gramStart"/>
      <w:r>
        <w:t>пр</w:t>
      </w:r>
      <w:r>
        <w:t>о</w:t>
      </w:r>
      <w:r>
        <w:t>водниковыми</w:t>
      </w:r>
      <w:proofErr w:type="gramEnd"/>
      <w:r>
        <w:t xml:space="preserve">, обычно пирамидными: вялые парезы рук и спастические - ног, комбинации </w:t>
      </w:r>
      <w:proofErr w:type="spellStart"/>
      <w:r>
        <w:t>амиотрофий</w:t>
      </w:r>
      <w:proofErr w:type="spellEnd"/>
      <w:r>
        <w:t xml:space="preserve"> и </w:t>
      </w:r>
      <w:proofErr w:type="spellStart"/>
      <w:r>
        <w:t>гиперфлексии</w:t>
      </w:r>
      <w:proofErr w:type="spellEnd"/>
      <w:r>
        <w:t xml:space="preserve"> в пределах одной </w:t>
      </w:r>
      <w:proofErr w:type="spellStart"/>
      <w:r>
        <w:t>паретической</w:t>
      </w:r>
      <w:proofErr w:type="spellEnd"/>
      <w:r>
        <w:t xml:space="preserve"> конечности. </w:t>
      </w:r>
      <w:proofErr w:type="gramStart"/>
      <w:r>
        <w:t>В первые</w:t>
      </w:r>
      <w:proofErr w:type="gramEnd"/>
      <w:r>
        <w:t xml:space="preserve"> дни б</w:t>
      </w:r>
      <w:r>
        <w:t>о</w:t>
      </w:r>
      <w:r>
        <w:t>лезни у больных этой формой клещевого энцефалита часто резко выражен болевой си</w:t>
      </w:r>
      <w:r>
        <w:t>н</w:t>
      </w:r>
      <w:r>
        <w:t xml:space="preserve">дром. Наиболее характерная локализация болей в области мышц шеи, особенно по задней поверхности, в области </w:t>
      </w:r>
      <w:proofErr w:type="spellStart"/>
      <w:r>
        <w:t>надплечий</w:t>
      </w:r>
      <w:proofErr w:type="spellEnd"/>
      <w:r>
        <w:t xml:space="preserve"> и рук. Нарастание двигательных нарушений при клещ</w:t>
      </w:r>
      <w:r>
        <w:t>е</w:t>
      </w:r>
      <w:r>
        <w:t>вом энцефалите продолжается до 7-12 дней. В конце 2-3-й недели болезни развивается а</w:t>
      </w:r>
      <w:r>
        <w:t>т</w:t>
      </w:r>
      <w:r>
        <w:t xml:space="preserve">рофия пораженных мышц. </w:t>
      </w:r>
    </w:p>
    <w:p w:rsidR="003754D4" w:rsidRDefault="00D6518B" w:rsidP="003754D4">
      <w:pPr>
        <w:pStyle w:val="a3"/>
      </w:pPr>
      <w:r>
        <w:t xml:space="preserve">Принципиально особый вариант представляет клещевой энцефалит с </w:t>
      </w:r>
      <w:proofErr w:type="spellStart"/>
      <w:r>
        <w:t>двухволновым</w:t>
      </w:r>
      <w:proofErr w:type="spellEnd"/>
      <w:r>
        <w:t xml:space="preserve"> теч</w:t>
      </w:r>
      <w:r>
        <w:t>е</w:t>
      </w:r>
      <w:r>
        <w:t>нием. Болезнь характеризуется острым началом, ознобом, появлением головной боли, то</w:t>
      </w:r>
      <w:r>
        <w:t>ш</w:t>
      </w:r>
      <w:r>
        <w:t xml:space="preserve">ноты, рвоты, головокружения, болей в конечностях, нарушением сна, </w:t>
      </w:r>
      <w:proofErr w:type="spellStart"/>
      <w:r>
        <w:t>анорексией</w:t>
      </w:r>
      <w:proofErr w:type="spellEnd"/>
      <w:r>
        <w:t xml:space="preserve"> и налич</w:t>
      </w:r>
      <w:r>
        <w:t>и</w:t>
      </w:r>
      <w:r>
        <w:t xml:space="preserve">ем </w:t>
      </w:r>
      <w:proofErr w:type="spellStart"/>
      <w:r>
        <w:t>двухволновой</w:t>
      </w:r>
      <w:proofErr w:type="spellEnd"/>
      <w:r>
        <w:t xml:space="preserve"> лихорадки. Первая лихорадочная волна продолжается 3-7 дней, характ</w:t>
      </w:r>
      <w:r>
        <w:t>е</w:t>
      </w:r>
      <w:r>
        <w:lastRenderedPageBreak/>
        <w:t xml:space="preserve">ризуется легким течением. За первой лихорадочной волной следует период </w:t>
      </w:r>
      <w:proofErr w:type="spellStart"/>
      <w:r>
        <w:t>апирексии</w:t>
      </w:r>
      <w:proofErr w:type="spellEnd"/>
      <w:r>
        <w:t>, длящийся 7-14 дней. Вторая лихорадочная волна начинается так же остро, как и первая, температура поднимается до высоких цифр. Больные вялы, заторможены, появляются то</w:t>
      </w:r>
      <w:r>
        <w:t>ш</w:t>
      </w:r>
      <w:r>
        <w:t xml:space="preserve">нота, рвота, выявляются </w:t>
      </w:r>
      <w:proofErr w:type="spellStart"/>
      <w:r>
        <w:t>менингеальные</w:t>
      </w:r>
      <w:proofErr w:type="spellEnd"/>
      <w:r>
        <w:t xml:space="preserve"> и очаговые симптомы поражения нервной сист</w:t>
      </w:r>
      <w:r>
        <w:t>е</w:t>
      </w:r>
      <w:r>
        <w:t>мы. В периферической крови - лейкоцитоз. Повышается содержание белка и сахара. Теч</w:t>
      </w:r>
      <w:r>
        <w:t>е</w:t>
      </w:r>
      <w:r>
        <w:t>ние болезни острое, выздоровление полное. Наблюдаются отдельные случаи хронического прогрессирующего течения.</w:t>
      </w:r>
      <w:r w:rsidR="003754D4" w:rsidRPr="003754D4">
        <w:t xml:space="preserve"> </w:t>
      </w:r>
      <w:r w:rsidR="003754D4">
        <w:t xml:space="preserve">Симптомы характерные как для клещевого энцефалита, так и для клещевого </w:t>
      </w:r>
      <w:proofErr w:type="spellStart"/>
      <w:r w:rsidR="003754D4">
        <w:t>боррелиоза</w:t>
      </w:r>
      <w:proofErr w:type="spellEnd"/>
      <w:r w:rsidR="003754D4">
        <w:t>:</w:t>
      </w:r>
    </w:p>
    <w:p w:rsidR="003754D4" w:rsidRDefault="003754D4" w:rsidP="00D6518B">
      <w:pPr>
        <w:pStyle w:val="a3"/>
      </w:pPr>
      <w:r>
        <w:t>• температурная реакция, • недомогание, • головная боль, • миалгии, • артралгии • признаки поражения нервной системы (до парезов конечностей и атрофии мышц)</w:t>
      </w:r>
      <w:proofErr w:type="gramStart"/>
      <w:r>
        <w:t>.П</w:t>
      </w:r>
      <w:proofErr w:type="gramEnd"/>
      <w:r>
        <w:t xml:space="preserve">оявление данных симптомов для энцефалита характерно с самого начала заболевания, когда как для </w:t>
      </w:r>
      <w:proofErr w:type="spellStart"/>
      <w:r>
        <w:t>лайм-боррелиоза</w:t>
      </w:r>
      <w:proofErr w:type="spellEnd"/>
      <w:r>
        <w:t xml:space="preserve"> их появление характерно через 3-6 недель.</w:t>
      </w:r>
    </w:p>
    <w:p w:rsidR="00B26377" w:rsidRDefault="00845671" w:rsidP="008D5D21">
      <w:pPr>
        <w:pStyle w:val="a3"/>
      </w:pPr>
      <w:hyperlink r:id="rId30" w:history="1">
        <w:r w:rsidR="00D6518B" w:rsidRPr="00A35662">
          <w:rPr>
            <w:rStyle w:val="a4"/>
            <w:b/>
            <w:bCs/>
            <w:color w:val="auto"/>
            <w:u w:val="none"/>
          </w:rPr>
          <w:t>Профилактика клещевого энцефалита.</w:t>
        </w:r>
      </w:hyperlink>
      <w:r w:rsidR="00D6518B" w:rsidRPr="00A35662">
        <w:t xml:space="preserve"> Наиболее эффективной защитой от клещевого энцефалита является </w:t>
      </w:r>
      <w:hyperlink r:id="rId31" w:history="1">
        <w:r w:rsidR="00D6518B" w:rsidRPr="00A35662">
          <w:rPr>
            <w:rStyle w:val="a4"/>
            <w:color w:val="auto"/>
            <w:u w:val="none"/>
          </w:rPr>
          <w:t>вакцинация</w:t>
        </w:r>
      </w:hyperlink>
      <w:r w:rsidR="00D6518B" w:rsidRPr="00A35662">
        <w:t>. При посещении мест обитания клещей надевайте защи</w:t>
      </w:r>
      <w:r w:rsidR="00D6518B" w:rsidRPr="00A35662">
        <w:t>т</w:t>
      </w:r>
      <w:r w:rsidR="00D6518B" w:rsidRPr="00A35662">
        <w:t xml:space="preserve">ную одежду и пользуйтесь </w:t>
      </w:r>
      <w:hyperlink r:id="rId32" w:history="1">
        <w:r w:rsidR="00D6518B" w:rsidRPr="00A35662">
          <w:rPr>
            <w:rStyle w:val="a4"/>
            <w:color w:val="auto"/>
            <w:u w:val="none"/>
          </w:rPr>
          <w:t>репеллентами</w:t>
        </w:r>
      </w:hyperlink>
      <w:r w:rsidR="00D6518B" w:rsidRPr="00A35662">
        <w:t>.</w:t>
      </w:r>
      <w:r w:rsidR="004A068A">
        <w:t xml:space="preserve"> </w:t>
      </w:r>
      <w:r w:rsidR="00D6518B" w:rsidRPr="00A35662">
        <w:t>Существует специально разработанная одежда (</w:t>
      </w:r>
      <w:proofErr w:type="spellStart"/>
      <w:r>
        <w:fldChar w:fldCharType="begin"/>
      </w:r>
      <w:r w:rsidR="00A17DD9">
        <w:instrText>HYPERLINK "http://encephalitis.ru/index.php?newsid=1954"</w:instrText>
      </w:r>
      <w:r>
        <w:fldChar w:fldCharType="separate"/>
      </w:r>
      <w:r w:rsidR="00D6518B" w:rsidRPr="00A35662">
        <w:rPr>
          <w:rStyle w:val="a4"/>
          <w:color w:val="auto"/>
          <w:u w:val="none"/>
        </w:rPr>
        <w:t>БиоСтоп</w:t>
      </w:r>
      <w:proofErr w:type="spellEnd"/>
      <w:r w:rsidR="00D6518B" w:rsidRPr="00A35662">
        <w:rPr>
          <w:rStyle w:val="a4"/>
          <w:color w:val="auto"/>
          <w:u w:val="none"/>
        </w:rPr>
        <w:t>®</w:t>
      </w:r>
      <w:r>
        <w:fldChar w:fldCharType="end"/>
      </w:r>
      <w:r w:rsidR="00D6518B" w:rsidRPr="00A35662">
        <w:t>), надежно защищающая от клещей и других кровососущих.</w:t>
      </w:r>
      <w:r w:rsidR="004A068A">
        <w:t xml:space="preserve"> </w:t>
      </w:r>
      <w:r w:rsidR="00D6518B" w:rsidRPr="00A35662">
        <w:t>В случае присас</w:t>
      </w:r>
      <w:r w:rsidR="00D6518B" w:rsidRPr="00A35662">
        <w:t>ы</w:t>
      </w:r>
      <w:r w:rsidR="00D6518B" w:rsidRPr="00A35662">
        <w:t xml:space="preserve">вания клеща, его следует </w:t>
      </w:r>
      <w:hyperlink r:id="rId33" w:history="1">
        <w:r w:rsidR="00D6518B" w:rsidRPr="00A35662">
          <w:rPr>
            <w:rStyle w:val="a4"/>
            <w:color w:val="auto"/>
            <w:u w:val="none"/>
          </w:rPr>
          <w:t>удалить</w:t>
        </w:r>
      </w:hyperlink>
      <w:r w:rsidR="00D6518B" w:rsidRPr="00A35662">
        <w:t>, для его исследования на зараженность клещевым энц</w:t>
      </w:r>
      <w:r w:rsidR="00D6518B" w:rsidRPr="00A35662">
        <w:t>е</w:t>
      </w:r>
      <w:r w:rsidR="00D6518B" w:rsidRPr="00A35662">
        <w:t>фалитом и другими инфекциями следует обратиться в инфекционную больницу. При пол</w:t>
      </w:r>
      <w:r w:rsidR="00D6518B" w:rsidRPr="00A35662">
        <w:t>о</w:t>
      </w:r>
      <w:r w:rsidR="00D6518B" w:rsidRPr="00A35662">
        <w:t xml:space="preserve">жительном результате исследования пострадавшему вводится </w:t>
      </w:r>
      <w:hyperlink r:id="rId34" w:history="1">
        <w:r w:rsidR="00D6518B" w:rsidRPr="00A35662">
          <w:rPr>
            <w:rStyle w:val="a4"/>
            <w:color w:val="auto"/>
            <w:u w:val="none"/>
          </w:rPr>
          <w:t>иммуноглобулин</w:t>
        </w:r>
      </w:hyperlink>
      <w:r w:rsidR="00D6518B" w:rsidRPr="00A35662">
        <w:t xml:space="preserve"> против клещевого энцефалита. </w:t>
      </w:r>
      <w:r w:rsidR="00D6518B" w:rsidRPr="00D002B2">
        <w:t xml:space="preserve">Употребляйте только кипяченое или пастеризованное молоко. </w:t>
      </w:r>
      <w:r w:rsidR="00D002B2">
        <w:t xml:space="preserve"> </w:t>
      </w:r>
      <w:r w:rsidR="00B26377">
        <w:t xml:space="preserve">Можно использовать </w:t>
      </w:r>
      <w:proofErr w:type="spellStart"/>
      <w:r w:rsidR="00B26377">
        <w:t>йодантипирин</w:t>
      </w:r>
      <w:proofErr w:type="spellEnd"/>
      <w:r w:rsidR="00B26377">
        <w:t xml:space="preserve">, способный </w:t>
      </w:r>
      <w:r w:rsidR="00D6518B" w:rsidRPr="00A35662">
        <w:t xml:space="preserve">уничтожать вирус клещевого энцефалита в течение 12-24 часов от момента заражения (укуса клеща). </w:t>
      </w:r>
      <w:proofErr w:type="gramStart"/>
      <w:r w:rsidR="00D6518B" w:rsidRPr="00A35662">
        <w:t xml:space="preserve">В случае укуса детей клещом с целью экстренной профилактики клещевого энцефалита </w:t>
      </w:r>
      <w:hyperlink r:id="rId35" w:history="1">
        <w:r w:rsidR="00D6518B" w:rsidRPr="00A35662">
          <w:rPr>
            <w:rStyle w:val="a4"/>
            <w:color w:val="auto"/>
            <w:u w:val="none"/>
          </w:rPr>
          <w:t>рекомендуется</w:t>
        </w:r>
      </w:hyperlink>
      <w:r w:rsidR="00D6518B" w:rsidRPr="00A35662">
        <w:t xml:space="preserve"> применять АН</w:t>
      </w:r>
      <w:r w:rsidR="00D6518B" w:rsidRPr="00A35662">
        <w:t>А</w:t>
      </w:r>
      <w:r w:rsidR="00D6518B" w:rsidRPr="00A35662">
        <w:t>ФЕРОН ДЕТСКИЙ в дозах: в возрасте до 12 лет по 1 таблетке 3 раза в день, в возрасте старше 12 лет по 2 таблетки 3 раза в день продолжительностью 21 день (инкубационный период клещевого энцефалита), что предупреждает развитие заболевания.</w:t>
      </w:r>
      <w:r w:rsidR="00AD0325">
        <w:t xml:space="preserve"> </w:t>
      </w:r>
      <w:proofErr w:type="gramEnd"/>
    </w:p>
    <w:p w:rsidR="00B26377" w:rsidRPr="00B26377" w:rsidRDefault="00B26377" w:rsidP="00B26377">
      <w:pPr>
        <w:pStyle w:val="a3"/>
        <w:jc w:val="center"/>
        <w:rPr>
          <w:b/>
          <w:sz w:val="28"/>
          <w:szCs w:val="28"/>
        </w:rPr>
      </w:pPr>
      <w:r w:rsidRPr="00B26377">
        <w:rPr>
          <w:b/>
          <w:sz w:val="28"/>
          <w:szCs w:val="28"/>
        </w:rPr>
        <w:t>Меры предосторожности</w:t>
      </w:r>
    </w:p>
    <w:p w:rsidR="00AD0325" w:rsidRPr="003754D4" w:rsidRDefault="00AD0325" w:rsidP="00AD0325">
      <w:pPr>
        <w:numPr>
          <w:ilvl w:val="0"/>
          <w:numId w:val="6"/>
        </w:numPr>
        <w:spacing w:before="100" w:beforeAutospacing="1" w:after="100" w:afterAutospacing="1" w:line="240" w:lineRule="auto"/>
        <w:rPr>
          <w:rFonts w:ascii="Times New Roman" w:hAnsi="Times New Roman" w:cs="Times New Roman"/>
          <w:b/>
          <w:i/>
          <w:sz w:val="24"/>
          <w:szCs w:val="24"/>
        </w:rPr>
      </w:pPr>
      <w:r w:rsidRPr="003754D4">
        <w:rPr>
          <w:rFonts w:ascii="Times New Roman" w:hAnsi="Times New Roman" w:cs="Times New Roman"/>
          <w:b/>
          <w:i/>
          <w:sz w:val="24"/>
          <w:szCs w:val="24"/>
        </w:rPr>
        <w:t xml:space="preserve">Избегать посещения мест обитания клещей (лесные </w:t>
      </w:r>
      <w:hyperlink r:id="rId36" w:tooltip="Биотоп" w:history="1">
        <w:r w:rsidRPr="003754D4">
          <w:rPr>
            <w:rStyle w:val="a4"/>
            <w:rFonts w:ascii="Times New Roman" w:hAnsi="Times New Roman" w:cs="Times New Roman"/>
            <w:b/>
            <w:i/>
            <w:color w:val="auto"/>
            <w:sz w:val="24"/>
            <w:szCs w:val="24"/>
            <w:u w:val="none"/>
          </w:rPr>
          <w:t>биотопы</w:t>
        </w:r>
      </w:hyperlink>
      <w:r w:rsidRPr="003754D4">
        <w:rPr>
          <w:rFonts w:ascii="Times New Roman" w:hAnsi="Times New Roman" w:cs="Times New Roman"/>
          <w:b/>
          <w:i/>
          <w:sz w:val="24"/>
          <w:szCs w:val="24"/>
        </w:rPr>
        <w:t xml:space="preserve"> с высокой травой, кустарником) в мае-июне. В походах следует держаться троп.</w:t>
      </w:r>
    </w:p>
    <w:p w:rsidR="00AD0325" w:rsidRPr="003754D4" w:rsidRDefault="00AD0325" w:rsidP="00AD0325">
      <w:pPr>
        <w:numPr>
          <w:ilvl w:val="0"/>
          <w:numId w:val="6"/>
        </w:numPr>
        <w:spacing w:before="100" w:beforeAutospacing="1" w:after="100" w:afterAutospacing="1" w:line="240" w:lineRule="auto"/>
        <w:rPr>
          <w:rFonts w:ascii="Times New Roman" w:hAnsi="Times New Roman" w:cs="Times New Roman"/>
          <w:b/>
          <w:i/>
          <w:sz w:val="24"/>
          <w:szCs w:val="24"/>
        </w:rPr>
      </w:pPr>
      <w:r w:rsidRPr="003754D4">
        <w:rPr>
          <w:rFonts w:ascii="Times New Roman" w:hAnsi="Times New Roman" w:cs="Times New Roman"/>
          <w:b/>
          <w:i/>
          <w:sz w:val="24"/>
          <w:szCs w:val="24"/>
        </w:rPr>
        <w:t xml:space="preserve">Применять репелленты, содержащие ДЭТА или </w:t>
      </w:r>
      <w:proofErr w:type="spellStart"/>
      <w:r w:rsidRPr="003754D4">
        <w:rPr>
          <w:rFonts w:ascii="Times New Roman" w:hAnsi="Times New Roman" w:cs="Times New Roman"/>
          <w:b/>
          <w:i/>
          <w:sz w:val="24"/>
          <w:szCs w:val="24"/>
        </w:rPr>
        <w:t>перметрин</w:t>
      </w:r>
      <w:proofErr w:type="spellEnd"/>
      <w:r w:rsidRPr="003754D4">
        <w:rPr>
          <w:rFonts w:ascii="Times New Roman" w:hAnsi="Times New Roman" w:cs="Times New Roman"/>
          <w:b/>
          <w:i/>
          <w:sz w:val="24"/>
          <w:szCs w:val="24"/>
        </w:rPr>
        <w:t>.</w:t>
      </w:r>
    </w:p>
    <w:p w:rsidR="00AD0325" w:rsidRPr="003754D4" w:rsidRDefault="00AD0325" w:rsidP="00AD0325">
      <w:pPr>
        <w:numPr>
          <w:ilvl w:val="0"/>
          <w:numId w:val="6"/>
        </w:numPr>
        <w:spacing w:before="100" w:beforeAutospacing="1" w:after="100" w:afterAutospacing="1" w:line="240" w:lineRule="auto"/>
        <w:rPr>
          <w:rFonts w:ascii="Times New Roman" w:hAnsi="Times New Roman" w:cs="Times New Roman"/>
          <w:b/>
          <w:i/>
          <w:sz w:val="24"/>
          <w:szCs w:val="24"/>
        </w:rPr>
      </w:pPr>
      <w:r w:rsidRPr="003754D4">
        <w:rPr>
          <w:rFonts w:ascii="Times New Roman" w:hAnsi="Times New Roman" w:cs="Times New Roman"/>
          <w:b/>
          <w:i/>
          <w:sz w:val="24"/>
          <w:szCs w:val="24"/>
        </w:rPr>
        <w:t>Следует надевать одежду с длинными рукавами и штанинами, штанины ж</w:t>
      </w:r>
      <w:r w:rsidRPr="003754D4">
        <w:rPr>
          <w:rFonts w:ascii="Times New Roman" w:hAnsi="Times New Roman" w:cs="Times New Roman"/>
          <w:b/>
          <w:i/>
          <w:sz w:val="24"/>
          <w:szCs w:val="24"/>
        </w:rPr>
        <w:t>е</w:t>
      </w:r>
      <w:r w:rsidRPr="003754D4">
        <w:rPr>
          <w:rFonts w:ascii="Times New Roman" w:hAnsi="Times New Roman" w:cs="Times New Roman"/>
          <w:b/>
          <w:i/>
          <w:sz w:val="24"/>
          <w:szCs w:val="24"/>
        </w:rPr>
        <w:t>лательно заправлять в длинные носки. Волосы следует прятать под головной убор. Чтобы клещей было легче заметить, предпочтительно надевать светлую одежду.</w:t>
      </w:r>
    </w:p>
    <w:p w:rsidR="00AD0325" w:rsidRPr="003754D4" w:rsidRDefault="00AD0325" w:rsidP="00AD0325">
      <w:pPr>
        <w:numPr>
          <w:ilvl w:val="0"/>
          <w:numId w:val="6"/>
        </w:numPr>
        <w:spacing w:before="100" w:beforeAutospacing="1" w:after="100" w:afterAutospacing="1" w:line="240" w:lineRule="auto"/>
        <w:rPr>
          <w:rFonts w:ascii="Times New Roman" w:hAnsi="Times New Roman" w:cs="Times New Roman"/>
          <w:b/>
          <w:i/>
          <w:sz w:val="24"/>
          <w:szCs w:val="24"/>
        </w:rPr>
      </w:pPr>
      <w:r w:rsidRPr="003754D4">
        <w:rPr>
          <w:rFonts w:ascii="Times New Roman" w:hAnsi="Times New Roman" w:cs="Times New Roman"/>
          <w:b/>
          <w:i/>
          <w:sz w:val="24"/>
          <w:szCs w:val="24"/>
        </w:rPr>
        <w:t>Во время пребывания в лесу рекомендуется регулярно осматривать одежду.</w:t>
      </w:r>
    </w:p>
    <w:p w:rsidR="00AD0325" w:rsidRPr="003754D4" w:rsidRDefault="00AD0325" w:rsidP="00AD0325">
      <w:pPr>
        <w:numPr>
          <w:ilvl w:val="0"/>
          <w:numId w:val="6"/>
        </w:numPr>
        <w:spacing w:before="100" w:beforeAutospacing="1" w:after="100" w:afterAutospacing="1" w:line="240" w:lineRule="auto"/>
        <w:rPr>
          <w:rFonts w:ascii="Times New Roman" w:hAnsi="Times New Roman" w:cs="Times New Roman"/>
          <w:b/>
          <w:i/>
          <w:sz w:val="24"/>
          <w:szCs w:val="24"/>
        </w:rPr>
      </w:pPr>
      <w:r w:rsidRPr="003754D4">
        <w:rPr>
          <w:rFonts w:ascii="Times New Roman" w:hAnsi="Times New Roman" w:cs="Times New Roman"/>
          <w:b/>
          <w:i/>
          <w:sz w:val="24"/>
          <w:szCs w:val="24"/>
        </w:rPr>
        <w:t>По возвращении из леса производится осмотр одежды и тела. Поскольку нек</w:t>
      </w:r>
      <w:r w:rsidRPr="003754D4">
        <w:rPr>
          <w:rFonts w:ascii="Times New Roman" w:hAnsi="Times New Roman" w:cs="Times New Roman"/>
          <w:b/>
          <w:i/>
          <w:sz w:val="24"/>
          <w:szCs w:val="24"/>
        </w:rPr>
        <w:t>о</w:t>
      </w:r>
      <w:r w:rsidRPr="003754D4">
        <w:rPr>
          <w:rFonts w:ascii="Times New Roman" w:hAnsi="Times New Roman" w:cs="Times New Roman"/>
          <w:b/>
          <w:i/>
          <w:sz w:val="24"/>
          <w:szCs w:val="24"/>
        </w:rPr>
        <w:t xml:space="preserve">торые участки тела недоступны </w:t>
      </w:r>
      <w:proofErr w:type="spellStart"/>
      <w:r w:rsidRPr="003754D4">
        <w:rPr>
          <w:rFonts w:ascii="Times New Roman" w:hAnsi="Times New Roman" w:cs="Times New Roman"/>
          <w:b/>
          <w:i/>
          <w:sz w:val="24"/>
          <w:szCs w:val="24"/>
        </w:rPr>
        <w:t>самоосмотру</w:t>
      </w:r>
      <w:proofErr w:type="spellEnd"/>
      <w:r w:rsidRPr="003754D4">
        <w:rPr>
          <w:rFonts w:ascii="Times New Roman" w:hAnsi="Times New Roman" w:cs="Times New Roman"/>
          <w:b/>
          <w:i/>
          <w:sz w:val="24"/>
          <w:szCs w:val="24"/>
        </w:rPr>
        <w:t>, следует прибегнуть к помощи друзей или близких для осмотра спины и волосистой части головы.</w:t>
      </w:r>
    </w:p>
    <w:p w:rsidR="00AD0325" w:rsidRPr="003754D4" w:rsidRDefault="00AD0325" w:rsidP="00AD0325">
      <w:pPr>
        <w:numPr>
          <w:ilvl w:val="0"/>
          <w:numId w:val="6"/>
        </w:numPr>
        <w:spacing w:before="100" w:beforeAutospacing="1" w:after="100" w:afterAutospacing="1" w:line="240" w:lineRule="auto"/>
        <w:rPr>
          <w:rFonts w:ascii="Times New Roman" w:hAnsi="Times New Roman" w:cs="Times New Roman"/>
          <w:b/>
          <w:i/>
          <w:sz w:val="24"/>
          <w:szCs w:val="24"/>
        </w:rPr>
      </w:pPr>
      <w:r w:rsidRPr="003754D4">
        <w:rPr>
          <w:rFonts w:ascii="Times New Roman" w:hAnsi="Times New Roman" w:cs="Times New Roman"/>
          <w:b/>
          <w:i/>
          <w:sz w:val="24"/>
          <w:szCs w:val="24"/>
        </w:rPr>
        <w:t>Поскольку личиночные формы клещей очень мелки, их можно не заметить на одежде. Во избежание заражения этими формами одежду рекомендуется пр</w:t>
      </w:r>
      <w:r w:rsidRPr="003754D4">
        <w:rPr>
          <w:rFonts w:ascii="Times New Roman" w:hAnsi="Times New Roman" w:cs="Times New Roman"/>
          <w:b/>
          <w:i/>
          <w:sz w:val="24"/>
          <w:szCs w:val="24"/>
        </w:rPr>
        <w:t>о</w:t>
      </w:r>
      <w:r w:rsidRPr="003754D4">
        <w:rPr>
          <w:rFonts w:ascii="Times New Roman" w:hAnsi="Times New Roman" w:cs="Times New Roman"/>
          <w:b/>
          <w:i/>
          <w:sz w:val="24"/>
          <w:szCs w:val="24"/>
        </w:rPr>
        <w:t>стирать в горячей воде.</w:t>
      </w:r>
    </w:p>
    <w:p w:rsidR="003754D4" w:rsidRPr="00597799" w:rsidRDefault="00AD0325" w:rsidP="00597799">
      <w:pPr>
        <w:pStyle w:val="a3"/>
        <w:numPr>
          <w:ilvl w:val="0"/>
          <w:numId w:val="6"/>
        </w:numPr>
        <w:rPr>
          <w:rStyle w:val="FontStyle47"/>
          <w:bCs w:val="0"/>
          <w:i/>
          <w:spacing w:val="0"/>
          <w:sz w:val="24"/>
          <w:szCs w:val="24"/>
        </w:rPr>
      </w:pPr>
      <w:r w:rsidRPr="003754D4">
        <w:rPr>
          <w:b/>
          <w:i/>
        </w:rPr>
        <w:t>При обнаружении присосавшегося клеща, его следует немедленно удалить. Чем раньше клещ удален, тем меньше вероятность заражения. Удалять клеща можно маникюрным пинцетом или нитью, обвязав ее вокруг головы паразита. Избегайте раздавливания клеща! Ранку можно обработать любым дезинфиц</w:t>
      </w:r>
      <w:r w:rsidRPr="003754D4">
        <w:rPr>
          <w:b/>
          <w:i/>
        </w:rPr>
        <w:t>и</w:t>
      </w:r>
      <w:r w:rsidRPr="003754D4">
        <w:rPr>
          <w:b/>
          <w:i/>
        </w:rPr>
        <w:t>рующим раствором (</w:t>
      </w:r>
      <w:proofErr w:type="spellStart"/>
      <w:r w:rsidRPr="003754D4">
        <w:rPr>
          <w:b/>
          <w:i/>
        </w:rPr>
        <w:t>хлоргексидин</w:t>
      </w:r>
      <w:proofErr w:type="spellEnd"/>
      <w:r w:rsidRPr="003754D4">
        <w:rPr>
          <w:b/>
          <w:i/>
        </w:rPr>
        <w:t>, раствор йода, спирт, и т.п.)</w:t>
      </w:r>
    </w:p>
    <w:p w:rsidR="00AD0325" w:rsidRPr="00AD0325" w:rsidRDefault="00AD0325" w:rsidP="00597799">
      <w:pPr>
        <w:pStyle w:val="Style5"/>
        <w:widowControl/>
        <w:jc w:val="center"/>
        <w:rPr>
          <w:rStyle w:val="FontStyle47"/>
          <w:sz w:val="26"/>
          <w:szCs w:val="26"/>
        </w:rPr>
      </w:pPr>
      <w:r w:rsidRPr="00AD0325">
        <w:rPr>
          <w:rStyle w:val="FontStyle47"/>
          <w:sz w:val="26"/>
          <w:szCs w:val="26"/>
        </w:rPr>
        <w:lastRenderedPageBreak/>
        <w:t>ВЫЯВЛЕНИЕ ЗАКОНОМЕРНОСТЕЙ ПО ЗАБОЛЕВАНИЮ КЛЕЩ</w:t>
      </w:r>
      <w:r w:rsidRPr="00AD0325">
        <w:rPr>
          <w:rStyle w:val="FontStyle47"/>
          <w:sz w:val="26"/>
          <w:szCs w:val="26"/>
        </w:rPr>
        <w:t>Е</w:t>
      </w:r>
      <w:r w:rsidRPr="00AD0325">
        <w:rPr>
          <w:rStyle w:val="FontStyle47"/>
          <w:sz w:val="26"/>
          <w:szCs w:val="26"/>
        </w:rPr>
        <w:t>ВЫМ</w:t>
      </w:r>
      <w:r>
        <w:rPr>
          <w:rStyle w:val="FontStyle47"/>
          <w:sz w:val="26"/>
          <w:szCs w:val="26"/>
        </w:rPr>
        <w:t xml:space="preserve"> </w:t>
      </w:r>
      <w:r w:rsidRPr="00AD0325">
        <w:rPr>
          <w:rStyle w:val="FontStyle47"/>
          <w:sz w:val="26"/>
          <w:szCs w:val="26"/>
        </w:rPr>
        <w:t>ЭНЦЕФАЛИТОМ</w:t>
      </w:r>
    </w:p>
    <w:p w:rsidR="00E30756" w:rsidRDefault="00E30756" w:rsidP="00297E3D">
      <w:pPr>
        <w:pStyle w:val="Style6"/>
        <w:widowControl/>
        <w:rPr>
          <w:rFonts w:ascii="Times New Roman" w:hAnsi="Times New Roman"/>
        </w:rPr>
      </w:pPr>
    </w:p>
    <w:p w:rsidR="00297E3D" w:rsidRPr="00F67FB5" w:rsidRDefault="00297E3D" w:rsidP="00297E3D">
      <w:pPr>
        <w:pStyle w:val="Style6"/>
        <w:widowControl/>
        <w:rPr>
          <w:rFonts w:ascii="Times New Roman" w:hAnsi="Times New Roman"/>
        </w:rPr>
      </w:pPr>
      <w:r w:rsidRPr="00F67FB5">
        <w:rPr>
          <w:rFonts w:ascii="Times New Roman" w:hAnsi="Times New Roman"/>
        </w:rPr>
        <w:t>Заболевание клещевым энцефалитом (КЭ) - актуальная проблема для Рыбинского района Ярославской области, т.к. он расположен в лесной зоне и по его территории проходит гр</w:t>
      </w:r>
      <w:r w:rsidRPr="00F67FB5">
        <w:rPr>
          <w:rFonts w:ascii="Times New Roman" w:hAnsi="Times New Roman"/>
        </w:rPr>
        <w:t>а</w:t>
      </w:r>
      <w:r w:rsidRPr="00F67FB5">
        <w:rPr>
          <w:rFonts w:ascii="Times New Roman" w:hAnsi="Times New Roman"/>
        </w:rPr>
        <w:t>ница</w:t>
      </w:r>
      <w:r w:rsidRPr="00297E3D">
        <w:rPr>
          <w:rStyle w:val="FontStyle49"/>
          <w:sz w:val="24"/>
          <w:szCs w:val="24"/>
        </w:rPr>
        <w:t xml:space="preserve"> </w:t>
      </w:r>
      <w:r w:rsidRPr="00F67FB5">
        <w:rPr>
          <w:rFonts w:ascii="Times New Roman" w:hAnsi="Times New Roman"/>
        </w:rPr>
        <w:t>южной тайги. Поэт</w:t>
      </w:r>
      <w:r w:rsidR="00915430" w:rsidRPr="00F67FB5">
        <w:rPr>
          <w:rFonts w:ascii="Times New Roman" w:hAnsi="Times New Roman"/>
        </w:rPr>
        <w:t>ому сравнение уровня заболеваемо</w:t>
      </w:r>
      <w:r w:rsidRPr="00F67FB5">
        <w:rPr>
          <w:rFonts w:ascii="Times New Roman" w:hAnsi="Times New Roman"/>
        </w:rPr>
        <w:t xml:space="preserve">сти КЭ </w:t>
      </w:r>
      <w:proofErr w:type="gramStart"/>
      <w:r w:rsidRPr="00F67FB5">
        <w:rPr>
          <w:rFonts w:ascii="Times New Roman" w:hAnsi="Times New Roman"/>
        </w:rPr>
        <w:t>с</w:t>
      </w:r>
      <w:proofErr w:type="gramEnd"/>
      <w:r w:rsidRPr="00F67FB5">
        <w:rPr>
          <w:rFonts w:ascii="Times New Roman" w:hAnsi="Times New Roman"/>
        </w:rPr>
        <w:t xml:space="preserve"> </w:t>
      </w:r>
      <w:proofErr w:type="gramStart"/>
      <w:r w:rsidRPr="00F67FB5">
        <w:rPr>
          <w:rFonts w:ascii="Times New Roman" w:hAnsi="Times New Roman"/>
        </w:rPr>
        <w:t>областными</w:t>
      </w:r>
      <w:proofErr w:type="gramEnd"/>
      <w:r w:rsidRPr="00F67FB5">
        <w:rPr>
          <w:rFonts w:ascii="Times New Roman" w:hAnsi="Times New Roman"/>
        </w:rPr>
        <w:t xml:space="preserve"> и Росси</w:t>
      </w:r>
      <w:r w:rsidRPr="00F67FB5">
        <w:rPr>
          <w:rFonts w:ascii="Times New Roman" w:hAnsi="Times New Roman"/>
        </w:rPr>
        <w:t>й</w:t>
      </w:r>
      <w:r w:rsidRPr="00F67FB5">
        <w:rPr>
          <w:rFonts w:ascii="Times New Roman" w:hAnsi="Times New Roman"/>
        </w:rPr>
        <w:t>скими представляет научный и практический интерес. Данные сравнения представлены в таблице. Заболеваемость рассчитана на 100 тыс. населения</w:t>
      </w:r>
    </w:p>
    <w:p w:rsidR="00297E3D" w:rsidRPr="00297E3D" w:rsidRDefault="00297E3D" w:rsidP="00297E3D">
      <w:pPr>
        <w:pStyle w:val="Style6"/>
        <w:widowControl/>
        <w:rPr>
          <w:rStyle w:val="FontStyle49"/>
          <w:sz w:val="24"/>
          <w:szCs w:val="24"/>
        </w:rPr>
      </w:pPr>
    </w:p>
    <w:tbl>
      <w:tblPr>
        <w:tblW w:w="10619" w:type="dxa"/>
        <w:tblInd w:w="-775" w:type="dxa"/>
        <w:tblLayout w:type="fixed"/>
        <w:tblCellMar>
          <w:left w:w="40" w:type="dxa"/>
          <w:right w:w="40" w:type="dxa"/>
        </w:tblCellMar>
        <w:tblLook w:val="0000"/>
      </w:tblPr>
      <w:tblGrid>
        <w:gridCol w:w="980"/>
        <w:gridCol w:w="567"/>
        <w:gridCol w:w="567"/>
        <w:gridCol w:w="567"/>
        <w:gridCol w:w="567"/>
        <w:gridCol w:w="567"/>
        <w:gridCol w:w="567"/>
        <w:gridCol w:w="567"/>
        <w:gridCol w:w="567"/>
        <w:gridCol w:w="506"/>
        <w:gridCol w:w="628"/>
        <w:gridCol w:w="567"/>
        <w:gridCol w:w="567"/>
        <w:gridCol w:w="567"/>
        <w:gridCol w:w="567"/>
        <w:gridCol w:w="567"/>
        <w:gridCol w:w="567"/>
        <w:gridCol w:w="567"/>
      </w:tblGrid>
      <w:tr w:rsidR="004D0019" w:rsidTr="00B740E7">
        <w:trPr>
          <w:trHeight w:hRule="exact" w:val="437"/>
        </w:trPr>
        <w:tc>
          <w:tcPr>
            <w:tcW w:w="980"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12"/>
              <w:widowControl/>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1992</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1993</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1994</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1995</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1996</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1997</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1998</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1999</w:t>
            </w:r>
          </w:p>
        </w:tc>
        <w:tc>
          <w:tcPr>
            <w:tcW w:w="506"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4"/>
              <w:widowControl/>
              <w:jc w:val="center"/>
              <w:rPr>
                <w:rStyle w:val="FontStyle20"/>
                <w:sz w:val="16"/>
                <w:szCs w:val="16"/>
              </w:rPr>
            </w:pPr>
            <w:r w:rsidRPr="001464BF">
              <w:rPr>
                <w:rStyle w:val="FontStyle20"/>
                <w:sz w:val="16"/>
                <w:szCs w:val="16"/>
              </w:rPr>
              <w:t>2000</w:t>
            </w:r>
          </w:p>
        </w:tc>
        <w:tc>
          <w:tcPr>
            <w:tcW w:w="628"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4"/>
              <w:widowControl/>
              <w:ind w:left="158"/>
              <w:jc w:val="center"/>
              <w:rPr>
                <w:rStyle w:val="FontStyle20"/>
                <w:sz w:val="16"/>
                <w:szCs w:val="16"/>
              </w:rPr>
            </w:pPr>
            <w:r w:rsidRPr="001464BF">
              <w:rPr>
                <w:rStyle w:val="FontStyle20"/>
                <w:sz w:val="16"/>
                <w:szCs w:val="16"/>
              </w:rPr>
              <w:t>2001</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2005</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2006</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2007</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2008</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sidRPr="001464BF">
              <w:rPr>
                <w:rStyle w:val="FontStyle49"/>
                <w:sz w:val="16"/>
                <w:szCs w:val="16"/>
              </w:rPr>
              <w:t>2009</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C12BB3">
            <w:pPr>
              <w:pStyle w:val="Style7"/>
              <w:widowControl/>
              <w:jc w:val="center"/>
              <w:rPr>
                <w:rStyle w:val="FontStyle49"/>
                <w:sz w:val="16"/>
                <w:szCs w:val="16"/>
              </w:rPr>
            </w:pPr>
            <w:r>
              <w:rPr>
                <w:rStyle w:val="FontStyle49"/>
                <w:sz w:val="16"/>
                <w:szCs w:val="16"/>
              </w:rPr>
              <w:t>2010</w:t>
            </w:r>
          </w:p>
        </w:tc>
        <w:tc>
          <w:tcPr>
            <w:tcW w:w="567" w:type="dxa"/>
            <w:tcBorders>
              <w:top w:val="single" w:sz="6" w:space="0" w:color="auto"/>
              <w:left w:val="single" w:sz="6" w:space="0" w:color="auto"/>
              <w:bottom w:val="single" w:sz="6" w:space="0" w:color="auto"/>
              <w:right w:val="single" w:sz="6" w:space="0" w:color="auto"/>
            </w:tcBorders>
          </w:tcPr>
          <w:p w:rsidR="004D0019" w:rsidRDefault="004D0019" w:rsidP="00C12BB3">
            <w:pPr>
              <w:pStyle w:val="Style7"/>
              <w:widowControl/>
              <w:jc w:val="center"/>
              <w:rPr>
                <w:rStyle w:val="FontStyle49"/>
                <w:sz w:val="16"/>
                <w:szCs w:val="16"/>
              </w:rPr>
            </w:pPr>
            <w:r>
              <w:rPr>
                <w:rStyle w:val="FontStyle49"/>
                <w:sz w:val="16"/>
                <w:szCs w:val="16"/>
              </w:rPr>
              <w:t>2011</w:t>
            </w:r>
          </w:p>
        </w:tc>
      </w:tr>
      <w:tr w:rsidR="004D0019" w:rsidTr="00B740E7">
        <w:trPr>
          <w:trHeight w:hRule="exact" w:val="308"/>
        </w:trPr>
        <w:tc>
          <w:tcPr>
            <w:tcW w:w="980" w:type="dxa"/>
            <w:tcBorders>
              <w:top w:val="single" w:sz="6" w:space="0" w:color="auto"/>
              <w:left w:val="single" w:sz="6" w:space="0" w:color="auto"/>
              <w:bottom w:val="single" w:sz="6" w:space="0" w:color="auto"/>
              <w:right w:val="single" w:sz="6" w:space="0" w:color="auto"/>
            </w:tcBorders>
          </w:tcPr>
          <w:p w:rsidR="004D0019" w:rsidRPr="004D0019" w:rsidRDefault="004D0019" w:rsidP="004D0019">
            <w:pPr>
              <w:pStyle w:val="Style7"/>
              <w:widowControl/>
              <w:ind w:left="24"/>
              <w:rPr>
                <w:rStyle w:val="FontStyle49"/>
                <w:b/>
                <w:sz w:val="16"/>
                <w:szCs w:val="16"/>
              </w:rPr>
            </w:pPr>
            <w:r w:rsidRPr="004D0019">
              <w:rPr>
                <w:rStyle w:val="40"/>
                <w:b w:val="0"/>
                <w:sz w:val="16"/>
                <w:szCs w:val="16"/>
              </w:rPr>
              <w:t>Росс</w:t>
            </w:r>
            <w:r w:rsidRPr="004D0019">
              <w:rPr>
                <w:rStyle w:val="FontStyle49"/>
                <w:sz w:val="16"/>
                <w:szCs w:val="16"/>
              </w:rPr>
              <w:t>ия</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4,25</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5,08</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3,78</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4,04</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6,97</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4,60</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5,10</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6,79</w:t>
            </w:r>
          </w:p>
        </w:tc>
        <w:tc>
          <w:tcPr>
            <w:tcW w:w="506"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4"/>
              <w:widowControl/>
              <w:ind w:left="168"/>
              <w:jc w:val="center"/>
              <w:rPr>
                <w:rStyle w:val="FontStyle20"/>
                <w:sz w:val="16"/>
                <w:szCs w:val="16"/>
              </w:rPr>
            </w:pPr>
          </w:p>
        </w:tc>
        <w:tc>
          <w:tcPr>
            <w:tcW w:w="628"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4"/>
              <w:widowControl/>
              <w:ind w:left="168"/>
              <w:jc w:val="both"/>
              <w:rPr>
                <w:rStyle w:val="FontStyle20"/>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78"/>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78"/>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78"/>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78"/>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78"/>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78"/>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78"/>
              <w:rPr>
                <w:rStyle w:val="FontStyle49"/>
                <w:sz w:val="16"/>
                <w:szCs w:val="16"/>
              </w:rPr>
            </w:pPr>
          </w:p>
        </w:tc>
      </w:tr>
      <w:tr w:rsidR="004D0019" w:rsidTr="00B740E7">
        <w:trPr>
          <w:trHeight w:hRule="exact" w:val="271"/>
        </w:trPr>
        <w:tc>
          <w:tcPr>
            <w:tcW w:w="980"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9" w:right="173" w:hanging="10"/>
              <w:rPr>
                <w:rStyle w:val="FontStyle49"/>
                <w:sz w:val="16"/>
                <w:szCs w:val="16"/>
              </w:rPr>
            </w:pPr>
            <w:proofErr w:type="spellStart"/>
            <w:r w:rsidRPr="001464BF">
              <w:rPr>
                <w:rStyle w:val="FontStyle49"/>
                <w:sz w:val="16"/>
                <w:szCs w:val="16"/>
              </w:rPr>
              <w:t>Яр</w:t>
            </w:r>
            <w:proofErr w:type="gramStart"/>
            <w:r>
              <w:rPr>
                <w:rStyle w:val="FontStyle49"/>
                <w:sz w:val="16"/>
                <w:szCs w:val="16"/>
              </w:rPr>
              <w:t>.о</w:t>
            </w:r>
            <w:proofErr w:type="gramEnd"/>
            <w:r>
              <w:rPr>
                <w:rStyle w:val="FontStyle49"/>
                <w:sz w:val="16"/>
                <w:szCs w:val="16"/>
              </w:rPr>
              <w:t>бл</w:t>
            </w:r>
            <w:proofErr w:type="spellEnd"/>
            <w:r>
              <w:rPr>
                <w:rStyle w:val="FontStyle49"/>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12"/>
              <w:widowControl/>
              <w:jc w:val="center"/>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3,06</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1,44</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0,82</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2,00</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1,70</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2,20</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1,12</w:t>
            </w:r>
          </w:p>
        </w:tc>
        <w:tc>
          <w:tcPr>
            <w:tcW w:w="506"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4"/>
              <w:widowControl/>
              <w:ind w:left="187"/>
              <w:jc w:val="center"/>
              <w:rPr>
                <w:rStyle w:val="FontStyle20"/>
                <w:sz w:val="16"/>
                <w:szCs w:val="16"/>
              </w:rPr>
            </w:pPr>
          </w:p>
        </w:tc>
        <w:tc>
          <w:tcPr>
            <w:tcW w:w="628"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4"/>
              <w:widowControl/>
              <w:ind w:left="187"/>
              <w:jc w:val="both"/>
              <w:rPr>
                <w:rStyle w:val="FontStyle20"/>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97"/>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97"/>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97"/>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97"/>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97"/>
              <w:rPr>
                <w:rStyle w:val="FontStyle49"/>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a5"/>
              <w:ind w:left="197"/>
              <w:rPr>
                <w:rStyle w:val="40"/>
                <w:rFonts w:eastAsiaTheme="minorHAnsi"/>
                <w:sz w:val="16"/>
                <w:szCs w:val="16"/>
              </w:rPr>
            </w:pP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a5"/>
              <w:ind w:left="197"/>
              <w:rPr>
                <w:rStyle w:val="40"/>
                <w:rFonts w:eastAsiaTheme="minorHAnsi"/>
                <w:sz w:val="16"/>
                <w:szCs w:val="16"/>
              </w:rPr>
            </w:pPr>
          </w:p>
        </w:tc>
      </w:tr>
      <w:tr w:rsidR="004D0019" w:rsidTr="00B740E7">
        <w:trPr>
          <w:trHeight w:hRule="exact" w:val="288"/>
        </w:trPr>
        <w:tc>
          <w:tcPr>
            <w:tcW w:w="980"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right="307"/>
              <w:rPr>
                <w:rStyle w:val="FontStyle49"/>
                <w:sz w:val="16"/>
                <w:szCs w:val="16"/>
              </w:rPr>
            </w:pPr>
            <w:proofErr w:type="spellStart"/>
            <w:r>
              <w:rPr>
                <w:rStyle w:val="FontStyle49"/>
                <w:sz w:val="16"/>
                <w:szCs w:val="16"/>
              </w:rPr>
              <w:t>Р-й.р</w:t>
            </w:r>
            <w:proofErr w:type="spellEnd"/>
            <w:r>
              <w:rPr>
                <w:rStyle w:val="FontStyle49"/>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3,35</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10,05</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5,37</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4,54</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3,35</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5,37</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1,67</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jc w:val="center"/>
              <w:rPr>
                <w:rStyle w:val="FontStyle49"/>
                <w:sz w:val="16"/>
                <w:szCs w:val="16"/>
              </w:rPr>
            </w:pPr>
            <w:r w:rsidRPr="001464BF">
              <w:rPr>
                <w:rStyle w:val="FontStyle49"/>
                <w:sz w:val="16"/>
                <w:szCs w:val="16"/>
              </w:rPr>
              <w:t>4,14</w:t>
            </w:r>
          </w:p>
        </w:tc>
        <w:tc>
          <w:tcPr>
            <w:tcW w:w="506"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4"/>
              <w:widowControl/>
              <w:ind w:left="168"/>
              <w:jc w:val="center"/>
              <w:rPr>
                <w:rStyle w:val="FontStyle20"/>
                <w:sz w:val="16"/>
                <w:szCs w:val="16"/>
              </w:rPr>
            </w:pPr>
            <w:r w:rsidRPr="001464BF">
              <w:rPr>
                <w:rStyle w:val="FontStyle20"/>
                <w:sz w:val="16"/>
                <w:szCs w:val="16"/>
              </w:rPr>
              <w:t>1,7</w:t>
            </w:r>
          </w:p>
        </w:tc>
        <w:tc>
          <w:tcPr>
            <w:tcW w:w="628"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4"/>
              <w:widowControl/>
              <w:ind w:left="168"/>
              <w:jc w:val="both"/>
              <w:rPr>
                <w:rStyle w:val="FontStyle20"/>
                <w:sz w:val="16"/>
                <w:szCs w:val="16"/>
              </w:rPr>
            </w:pPr>
            <w:r w:rsidRPr="001464BF">
              <w:rPr>
                <w:rStyle w:val="FontStyle20"/>
                <w:sz w:val="16"/>
                <w:szCs w:val="16"/>
              </w:rPr>
              <w:t>2</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4D0019" w:rsidP="004D0019">
            <w:pPr>
              <w:pStyle w:val="Style7"/>
              <w:widowControl/>
              <w:ind w:left="168"/>
              <w:rPr>
                <w:rStyle w:val="FontStyle49"/>
                <w:sz w:val="16"/>
                <w:szCs w:val="16"/>
              </w:rPr>
            </w:pPr>
            <w:r w:rsidRPr="001464BF">
              <w:rPr>
                <w:rStyle w:val="FontStyle49"/>
                <w:sz w:val="16"/>
                <w:szCs w:val="16"/>
              </w:rPr>
              <w:t>1,6</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592828" w:rsidP="004D0019">
            <w:pPr>
              <w:pStyle w:val="Style7"/>
              <w:widowControl/>
              <w:ind w:left="168"/>
              <w:rPr>
                <w:rStyle w:val="FontStyle49"/>
                <w:sz w:val="16"/>
                <w:szCs w:val="16"/>
              </w:rPr>
            </w:pPr>
            <w:r>
              <w:rPr>
                <w:rStyle w:val="FontStyle49"/>
                <w:sz w:val="16"/>
                <w:szCs w:val="16"/>
              </w:rPr>
              <w:t>1.6</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39361F" w:rsidP="004D0019">
            <w:pPr>
              <w:pStyle w:val="Style7"/>
              <w:widowControl/>
              <w:ind w:left="168"/>
              <w:rPr>
                <w:rStyle w:val="FontStyle49"/>
                <w:sz w:val="16"/>
                <w:szCs w:val="16"/>
              </w:rPr>
            </w:pPr>
            <w:r w:rsidRPr="001464BF">
              <w:rPr>
                <w:rFonts w:ascii="Times New Roman" w:hAnsi="Times New Roman"/>
                <w:sz w:val="16"/>
                <w:szCs w:val="16"/>
              </w:rPr>
              <w:t>14,4</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39361F" w:rsidP="004D0019">
            <w:pPr>
              <w:pStyle w:val="Style7"/>
              <w:widowControl/>
              <w:ind w:left="168"/>
              <w:rPr>
                <w:rStyle w:val="FontStyle49"/>
                <w:sz w:val="16"/>
                <w:szCs w:val="16"/>
              </w:rPr>
            </w:pPr>
            <w:r>
              <w:rPr>
                <w:rStyle w:val="FontStyle49"/>
                <w:sz w:val="16"/>
                <w:szCs w:val="16"/>
              </w:rPr>
              <w:t>2.8</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592828" w:rsidP="004D0019">
            <w:pPr>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4D0019" w:rsidRPr="001464BF" w:rsidRDefault="00592828" w:rsidP="004D0019">
            <w:pPr>
              <w:jc w:val="center"/>
              <w:rPr>
                <w:rFonts w:ascii="Times New Roman" w:hAnsi="Times New Roman" w:cs="Times New Roman"/>
                <w:sz w:val="16"/>
                <w:szCs w:val="16"/>
              </w:rPr>
            </w:pPr>
            <w:r>
              <w:rPr>
                <w:rFonts w:ascii="Times New Roman" w:hAnsi="Times New Roman" w:cs="Times New Roman"/>
                <w:sz w:val="16"/>
                <w:szCs w:val="16"/>
              </w:rPr>
              <w:t>1.6</w:t>
            </w:r>
          </w:p>
        </w:tc>
        <w:tc>
          <w:tcPr>
            <w:tcW w:w="567" w:type="dxa"/>
            <w:tcBorders>
              <w:top w:val="single" w:sz="6" w:space="0" w:color="auto"/>
              <w:left w:val="single" w:sz="6" w:space="0" w:color="auto"/>
              <w:bottom w:val="single" w:sz="6" w:space="0" w:color="auto"/>
              <w:right w:val="single" w:sz="6" w:space="0" w:color="auto"/>
            </w:tcBorders>
          </w:tcPr>
          <w:p w:rsidR="004D0019" w:rsidRPr="00592828" w:rsidRDefault="00592828" w:rsidP="004D0019">
            <w:pPr>
              <w:pStyle w:val="a5"/>
              <w:ind w:left="168"/>
              <w:rPr>
                <w:rStyle w:val="40"/>
                <w:rFonts w:eastAsiaTheme="minorHAnsi"/>
                <w:b w:val="0"/>
                <w:sz w:val="16"/>
                <w:szCs w:val="16"/>
              </w:rPr>
            </w:pPr>
            <w:r w:rsidRPr="00592828">
              <w:rPr>
                <w:rStyle w:val="40"/>
                <w:rFonts w:eastAsiaTheme="minorHAnsi"/>
                <w:b w:val="0"/>
                <w:sz w:val="16"/>
                <w:szCs w:val="16"/>
              </w:rPr>
              <w:t>2.4</w:t>
            </w:r>
          </w:p>
        </w:tc>
      </w:tr>
    </w:tbl>
    <w:p w:rsidR="00E30756" w:rsidRDefault="00E30756" w:rsidP="00236029">
      <w:pPr>
        <w:pStyle w:val="Style10"/>
        <w:widowControl/>
        <w:spacing w:line="240" w:lineRule="auto"/>
        <w:ind w:left="19"/>
        <w:rPr>
          <w:rFonts w:ascii="Times New Roman" w:hAnsi="Times New Roman"/>
        </w:rPr>
      </w:pPr>
    </w:p>
    <w:p w:rsidR="00236029" w:rsidRDefault="00236029" w:rsidP="00236029">
      <w:pPr>
        <w:pStyle w:val="Style10"/>
        <w:widowControl/>
        <w:spacing w:line="240" w:lineRule="auto"/>
        <w:ind w:left="19"/>
        <w:rPr>
          <w:rStyle w:val="FontStyle49"/>
          <w:sz w:val="24"/>
          <w:szCs w:val="24"/>
        </w:rPr>
      </w:pPr>
      <w:r w:rsidRPr="006F2611">
        <w:rPr>
          <w:rFonts w:ascii="Times New Roman" w:hAnsi="Times New Roman"/>
        </w:rPr>
        <w:t>Как видно из таблицы уровень заболеваемости КЭ в Рыбинском р-не по сравнению с Яр</w:t>
      </w:r>
      <w:r w:rsidRPr="006F2611">
        <w:rPr>
          <w:rFonts w:ascii="Times New Roman" w:hAnsi="Times New Roman"/>
        </w:rPr>
        <w:t>о</w:t>
      </w:r>
      <w:r w:rsidRPr="006F2611">
        <w:rPr>
          <w:rFonts w:ascii="Times New Roman" w:hAnsi="Times New Roman"/>
        </w:rPr>
        <w:t>славской областью за все годы (за исключением 1992г, 1998г и 1999г.) значительно выше превосходит российский уровень в 1993г. (в 2 раза!), в 1994, 1995</w:t>
      </w:r>
      <w:r w:rsidRPr="00236029">
        <w:rPr>
          <w:rStyle w:val="FontStyle49"/>
          <w:sz w:val="24"/>
          <w:szCs w:val="24"/>
        </w:rPr>
        <w:t xml:space="preserve">, </w:t>
      </w:r>
      <w:r w:rsidRPr="006F2611">
        <w:rPr>
          <w:rFonts w:ascii="Times New Roman" w:hAnsi="Times New Roman"/>
        </w:rPr>
        <w:t>1997гг. Заболеваемость по Рыбинскому району в 1998г. в 3 раза ниже, чем по России, что предположительно мо</w:t>
      </w:r>
      <w:r w:rsidRPr="006F2611">
        <w:rPr>
          <w:rFonts w:ascii="Times New Roman" w:hAnsi="Times New Roman"/>
        </w:rPr>
        <w:t>ж</w:t>
      </w:r>
      <w:r w:rsidRPr="006F2611">
        <w:rPr>
          <w:rFonts w:ascii="Times New Roman" w:hAnsi="Times New Roman"/>
        </w:rPr>
        <w:t>но объяснить пятилетними колебаниями изменения численности клещей, которые содержа</w:t>
      </w:r>
      <w:r w:rsidR="003754D4" w:rsidRPr="006F2611">
        <w:rPr>
          <w:rFonts w:ascii="Times New Roman" w:hAnsi="Times New Roman"/>
        </w:rPr>
        <w:t>т вирус КЭ в слюнных железах</w:t>
      </w:r>
      <w:r w:rsidR="006F2611" w:rsidRPr="006F2611">
        <w:rPr>
          <w:rFonts w:ascii="Times New Roman" w:hAnsi="Times New Roman"/>
        </w:rPr>
        <w:t xml:space="preserve">. </w:t>
      </w:r>
      <w:r w:rsidRPr="006F2611">
        <w:rPr>
          <w:rFonts w:ascii="Times New Roman" w:hAnsi="Times New Roman"/>
        </w:rPr>
        <w:t>Вспышки уровня заболеваемости КЭ по России и Рыбинск</w:t>
      </w:r>
      <w:r w:rsidRPr="006F2611">
        <w:rPr>
          <w:rFonts w:ascii="Times New Roman" w:hAnsi="Times New Roman"/>
        </w:rPr>
        <w:t>о</w:t>
      </w:r>
      <w:r w:rsidRPr="006F2611">
        <w:rPr>
          <w:rFonts w:ascii="Times New Roman" w:hAnsi="Times New Roman"/>
        </w:rPr>
        <w:t>му району не совпадают, возможно, здесь сказывается изменение микроклимата окружа</w:t>
      </w:r>
      <w:r w:rsidRPr="006F2611">
        <w:rPr>
          <w:rFonts w:ascii="Times New Roman" w:hAnsi="Times New Roman"/>
        </w:rPr>
        <w:t>ю</w:t>
      </w:r>
      <w:r w:rsidRPr="006F2611">
        <w:rPr>
          <w:rFonts w:ascii="Times New Roman" w:hAnsi="Times New Roman"/>
        </w:rPr>
        <w:t>щей среды, влияние Рыбинского водохранилища и высокий уровень грунтовых вод и как следствие заболачивание местности</w:t>
      </w:r>
      <w:r w:rsidRPr="00236029">
        <w:rPr>
          <w:rStyle w:val="FontStyle49"/>
          <w:sz w:val="24"/>
          <w:szCs w:val="24"/>
        </w:rPr>
        <w:t>.</w:t>
      </w:r>
    </w:p>
    <w:p w:rsidR="003754D4" w:rsidRPr="00236029" w:rsidRDefault="003754D4" w:rsidP="00236029">
      <w:pPr>
        <w:pStyle w:val="Style10"/>
        <w:widowControl/>
        <w:spacing w:line="240" w:lineRule="auto"/>
        <w:ind w:left="19"/>
        <w:rPr>
          <w:rStyle w:val="FontStyle49"/>
          <w:sz w:val="24"/>
          <w:szCs w:val="24"/>
        </w:rPr>
      </w:pPr>
    </w:p>
    <w:p w:rsidR="00BA41E9" w:rsidRDefault="0020542F" w:rsidP="00236029">
      <w:pPr>
        <w:pStyle w:val="Style1"/>
        <w:widowControl/>
        <w:spacing w:line="240" w:lineRule="auto"/>
        <w:ind w:right="29" w:firstLine="850"/>
        <w:rPr>
          <w:rStyle w:val="FontStyle49"/>
          <w:sz w:val="24"/>
          <w:szCs w:val="24"/>
        </w:rPr>
      </w:pPr>
      <w:r w:rsidRPr="0020542F">
        <w:rPr>
          <w:rStyle w:val="FontStyle49"/>
          <w:noProof/>
          <w:sz w:val="24"/>
          <w:szCs w:val="24"/>
        </w:rPr>
        <w:drawing>
          <wp:inline distT="0" distB="0" distL="0" distR="0">
            <wp:extent cx="5410200" cy="226695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F2611" w:rsidRDefault="006F2611" w:rsidP="00236029">
      <w:pPr>
        <w:pStyle w:val="Style1"/>
        <w:widowControl/>
        <w:spacing w:line="240" w:lineRule="auto"/>
        <w:ind w:right="29" w:firstLine="850"/>
        <w:rPr>
          <w:rStyle w:val="FontStyle49"/>
          <w:sz w:val="24"/>
          <w:szCs w:val="24"/>
        </w:rPr>
      </w:pPr>
    </w:p>
    <w:p w:rsidR="00236029" w:rsidRPr="00236029" w:rsidRDefault="00236029" w:rsidP="00236029">
      <w:pPr>
        <w:pStyle w:val="Style1"/>
        <w:widowControl/>
        <w:spacing w:line="240" w:lineRule="auto"/>
        <w:ind w:right="29" w:firstLine="850"/>
        <w:rPr>
          <w:rStyle w:val="FontStyle49"/>
          <w:sz w:val="24"/>
          <w:szCs w:val="24"/>
        </w:rPr>
      </w:pPr>
      <w:r w:rsidRPr="008B5BC5">
        <w:t>Учитывая то, что в Рыбинском районе высокий уровень заболеваемости КЭ, мы составили сводную таблицу числа заболеваний КЭ с 1980 по 20</w:t>
      </w:r>
      <w:r w:rsidR="002219CF" w:rsidRPr="008B5BC5">
        <w:t>1</w:t>
      </w:r>
      <w:r w:rsidRPr="008B5BC5">
        <w:t>1 г, указывая при этом н</w:t>
      </w:r>
      <w:r w:rsidRPr="008B5BC5">
        <w:t>а</w:t>
      </w:r>
      <w:r w:rsidRPr="008B5BC5">
        <w:t>селенные пункты, в которых</w:t>
      </w:r>
      <w:r w:rsidRPr="006F2611">
        <w:t xml:space="preserve"> произошло присасывание клещей, приведшее к заболеванию</w:t>
      </w:r>
      <w:r w:rsidRPr="00236029">
        <w:rPr>
          <w:rStyle w:val="FontStyle49"/>
          <w:sz w:val="24"/>
          <w:szCs w:val="24"/>
        </w:rPr>
        <w:t xml:space="preserve"> </w:t>
      </w:r>
      <w:r w:rsidRPr="006F2611">
        <w:t>КЭ. Анализируя</w:t>
      </w:r>
      <w:r w:rsidR="002219CF" w:rsidRPr="006F2611">
        <w:t>,</w:t>
      </w:r>
      <w:r w:rsidRPr="006F2611">
        <w:t xml:space="preserve"> данные сводной таблицы по годам и числу заболеваний КЭ нам удалось выявить следующие закономерности</w:t>
      </w:r>
      <w:r w:rsidRPr="00236029">
        <w:rPr>
          <w:rStyle w:val="FontStyle49"/>
          <w:sz w:val="24"/>
          <w:szCs w:val="24"/>
        </w:rPr>
        <w:t>:</w:t>
      </w:r>
    </w:p>
    <w:p w:rsidR="00236029" w:rsidRDefault="00236029" w:rsidP="00236029">
      <w:pPr>
        <w:pStyle w:val="Style8"/>
        <w:widowControl/>
        <w:numPr>
          <w:ilvl w:val="0"/>
          <w:numId w:val="7"/>
        </w:numPr>
        <w:spacing w:before="5"/>
        <w:ind w:right="43"/>
        <w:rPr>
          <w:rStyle w:val="FontStyle49"/>
          <w:sz w:val="24"/>
          <w:szCs w:val="24"/>
        </w:rPr>
      </w:pPr>
      <w:r w:rsidRPr="006F2611">
        <w:rPr>
          <w:rFonts w:ascii="Times New Roman" w:hAnsi="Times New Roman"/>
        </w:rPr>
        <w:t>В 2007г. зарегистрировано самое большое число случаев заболевания КЭ за 30 лет (36 случаев), возможная причина</w:t>
      </w:r>
      <w:r w:rsidRPr="00236029">
        <w:rPr>
          <w:rStyle w:val="FontStyle49"/>
          <w:sz w:val="24"/>
          <w:szCs w:val="24"/>
        </w:rPr>
        <w:t xml:space="preserve">: </w:t>
      </w:r>
      <w:r w:rsidRPr="006F2611">
        <w:rPr>
          <w:rFonts w:ascii="Times New Roman" w:hAnsi="Times New Roman"/>
        </w:rPr>
        <w:t>запрет использования ДДТ (с 1989г.) и массовое пр</w:t>
      </w:r>
      <w:r w:rsidRPr="006F2611">
        <w:rPr>
          <w:rFonts w:ascii="Times New Roman" w:hAnsi="Times New Roman"/>
        </w:rPr>
        <w:t>е</w:t>
      </w:r>
      <w:r w:rsidRPr="006F2611">
        <w:rPr>
          <w:rFonts w:ascii="Times New Roman" w:hAnsi="Times New Roman"/>
        </w:rPr>
        <w:t>кращение обработок природных очагов КЭ пестицидами повсеместно привели к резк</w:t>
      </w:r>
      <w:r w:rsidRPr="006F2611">
        <w:rPr>
          <w:rFonts w:ascii="Times New Roman" w:hAnsi="Times New Roman"/>
        </w:rPr>
        <w:t>о</w:t>
      </w:r>
      <w:r w:rsidRPr="006F2611">
        <w:rPr>
          <w:rFonts w:ascii="Times New Roman" w:hAnsi="Times New Roman"/>
        </w:rPr>
        <w:t>му увеличению заболеваемости КЭ.</w:t>
      </w:r>
      <w:r w:rsidRPr="00236029">
        <w:rPr>
          <w:rStyle w:val="FontStyle49"/>
          <w:sz w:val="24"/>
          <w:szCs w:val="24"/>
        </w:rPr>
        <w:t xml:space="preserve"> </w:t>
      </w:r>
    </w:p>
    <w:p w:rsidR="00B53022" w:rsidRPr="00F67FB5" w:rsidRDefault="002219CF" w:rsidP="000760EB">
      <w:pPr>
        <w:pStyle w:val="Style8"/>
        <w:widowControl/>
        <w:numPr>
          <w:ilvl w:val="0"/>
          <w:numId w:val="7"/>
        </w:numPr>
        <w:spacing w:before="5"/>
        <w:ind w:left="346" w:right="43"/>
        <w:rPr>
          <w:rFonts w:ascii="Times New Roman" w:hAnsi="Times New Roman"/>
        </w:rPr>
      </w:pPr>
      <w:r>
        <w:rPr>
          <w:rStyle w:val="FontStyle49"/>
          <w:sz w:val="24"/>
          <w:szCs w:val="24"/>
        </w:rPr>
        <w:t xml:space="preserve">  </w:t>
      </w:r>
      <w:r>
        <w:rPr>
          <w:rStyle w:val="FontStyle49"/>
          <w:sz w:val="24"/>
          <w:szCs w:val="24"/>
        </w:rPr>
        <w:tab/>
      </w:r>
      <w:r w:rsidR="00236029" w:rsidRPr="006F2611">
        <w:rPr>
          <w:rFonts w:ascii="Times New Roman" w:hAnsi="Times New Roman"/>
        </w:rPr>
        <w:t>Вспышка заболеваемости по Рыбинскому муниципальному округу (РМО) 1993г. значительно превышает число заболеваний</w:t>
      </w:r>
      <w:r w:rsidR="00236029" w:rsidRPr="000760EB">
        <w:rPr>
          <w:rStyle w:val="FontStyle49"/>
          <w:sz w:val="24"/>
          <w:szCs w:val="24"/>
        </w:rPr>
        <w:t xml:space="preserve"> </w:t>
      </w:r>
      <w:r w:rsidR="00236029" w:rsidRPr="006F2611">
        <w:rPr>
          <w:rFonts w:ascii="Times New Roman" w:hAnsi="Times New Roman"/>
        </w:rPr>
        <w:t>КЭ в 1997г. (почти в 2 раза). Вероятны (по нашему мнению) и другие пр</w:t>
      </w:r>
      <w:r w:rsidR="003754D4" w:rsidRPr="006F2611">
        <w:rPr>
          <w:rFonts w:ascii="Times New Roman" w:hAnsi="Times New Roman"/>
        </w:rPr>
        <w:t>ичины этого явления: в связи</w:t>
      </w:r>
      <w:r w:rsidR="003754D4" w:rsidRPr="000760EB">
        <w:rPr>
          <w:rStyle w:val="FontStyle49"/>
          <w:sz w:val="24"/>
          <w:szCs w:val="24"/>
        </w:rPr>
        <w:t xml:space="preserve"> с </w:t>
      </w:r>
      <w:proofErr w:type="gramStart"/>
      <w:r w:rsidR="003754D4" w:rsidRPr="006F2611">
        <w:rPr>
          <w:rFonts w:ascii="Times New Roman" w:hAnsi="Times New Roman"/>
        </w:rPr>
        <w:t>т</w:t>
      </w:r>
      <w:r w:rsidR="00236029" w:rsidRPr="006F2611">
        <w:rPr>
          <w:rFonts w:ascii="Times New Roman" w:hAnsi="Times New Roman"/>
        </w:rPr>
        <w:t>рудными</w:t>
      </w:r>
      <w:proofErr w:type="gramEnd"/>
      <w:r w:rsidR="00236029" w:rsidRPr="006F2611">
        <w:rPr>
          <w:rFonts w:ascii="Times New Roman" w:hAnsi="Times New Roman"/>
        </w:rPr>
        <w:t xml:space="preserve"> 1992-1993гг. (из-за закрытия многих предприятий резко упало благосостояние</w:t>
      </w:r>
      <w:r w:rsidR="00236029" w:rsidRPr="000760EB">
        <w:rPr>
          <w:rStyle w:val="FontStyle49"/>
          <w:sz w:val="24"/>
          <w:szCs w:val="24"/>
        </w:rPr>
        <w:t xml:space="preserve"> местного насел</w:t>
      </w:r>
      <w:r w:rsidR="00236029" w:rsidRPr="000760EB">
        <w:rPr>
          <w:rStyle w:val="FontStyle49"/>
          <w:sz w:val="24"/>
          <w:szCs w:val="24"/>
        </w:rPr>
        <w:t>е</w:t>
      </w:r>
      <w:r w:rsidR="00236029" w:rsidRPr="000760EB">
        <w:rPr>
          <w:rStyle w:val="FontStyle49"/>
          <w:sz w:val="24"/>
          <w:szCs w:val="24"/>
        </w:rPr>
        <w:lastRenderedPageBreak/>
        <w:t xml:space="preserve">ния), многие жители Рыбинского района стали больше употреблять в </w:t>
      </w:r>
      <w:r w:rsidR="00236029" w:rsidRPr="00F67FB5">
        <w:rPr>
          <w:rFonts w:ascii="Times New Roman" w:hAnsi="Times New Roman"/>
        </w:rPr>
        <w:t>пищу дары леса и соответственно посещать лес.</w:t>
      </w:r>
      <w:r w:rsidR="003754D4" w:rsidRPr="00F67FB5">
        <w:rPr>
          <w:rFonts w:ascii="Times New Roman" w:hAnsi="Times New Roman"/>
        </w:rPr>
        <w:t xml:space="preserve"> </w:t>
      </w:r>
      <w:r w:rsidR="000760EB" w:rsidRPr="00F67FB5">
        <w:rPr>
          <w:rFonts w:ascii="Times New Roman" w:hAnsi="Times New Roman"/>
        </w:rPr>
        <w:t xml:space="preserve">Зато в 2007 году скачок заболеваний в 1,5 превышает показатели 1993 года </w:t>
      </w:r>
    </w:p>
    <w:p w:rsidR="00B53022" w:rsidRPr="006F2611" w:rsidRDefault="00B53022" w:rsidP="001D0C1F">
      <w:pPr>
        <w:pStyle w:val="Style19"/>
        <w:widowControl/>
        <w:spacing w:line="240" w:lineRule="auto"/>
        <w:ind w:firstLine="0"/>
        <w:jc w:val="left"/>
      </w:pPr>
      <w:r w:rsidRPr="006F2611">
        <w:t>За период с 1980 по 201</w:t>
      </w:r>
      <w:r w:rsidR="002743EE" w:rsidRPr="006F2611">
        <w:t xml:space="preserve">1 </w:t>
      </w:r>
      <w:r w:rsidRPr="006F2611">
        <w:t>г. было выявлено 18</w:t>
      </w:r>
      <w:r w:rsidR="002743EE" w:rsidRPr="006F2611">
        <w:t>8</w:t>
      </w:r>
      <w:r w:rsidRPr="006F2611">
        <w:t xml:space="preserve"> случаев заболевания КЭ. Наиболее опасн</w:t>
      </w:r>
      <w:r w:rsidRPr="006F2611">
        <w:t>ы</w:t>
      </w:r>
      <w:r w:rsidRPr="006F2611">
        <w:t>ми в эпидемиологическом отношении оказались следующие населенные пункты</w:t>
      </w:r>
      <w:r w:rsidR="008B5BC5">
        <w:t xml:space="preserve">: п. </w:t>
      </w:r>
      <w:proofErr w:type="spellStart"/>
      <w:r w:rsidR="008B5BC5">
        <w:t>Каме</w:t>
      </w:r>
      <w:r w:rsidR="008B5BC5">
        <w:t>н</w:t>
      </w:r>
      <w:r w:rsidR="008B5BC5">
        <w:t>ники</w:t>
      </w:r>
      <w:proofErr w:type="spellEnd"/>
      <w:r w:rsidR="008B5BC5">
        <w:t xml:space="preserve"> - 15 случаев; </w:t>
      </w:r>
      <w:proofErr w:type="spellStart"/>
      <w:r w:rsidR="008B5BC5">
        <w:t>д</w:t>
      </w:r>
      <w:proofErr w:type="gramStart"/>
      <w:r w:rsidR="008B5BC5">
        <w:t>.П</w:t>
      </w:r>
      <w:proofErr w:type="gramEnd"/>
      <w:r w:rsidR="008B5BC5">
        <w:t>очесновикн</w:t>
      </w:r>
      <w:proofErr w:type="spellEnd"/>
      <w:r w:rsidR="008B5BC5">
        <w:t xml:space="preserve"> - 10 случаев; п.</w:t>
      </w:r>
      <w:r w:rsidRPr="006F2611">
        <w:t>Волжский - 1</w:t>
      </w:r>
      <w:r w:rsidR="008D4F1D" w:rsidRPr="006F2611">
        <w:t>4</w:t>
      </w:r>
      <w:r w:rsidRPr="006F2611">
        <w:t xml:space="preserve"> случаев;</w:t>
      </w:r>
      <w:r w:rsidRPr="00B53022">
        <w:rPr>
          <w:rStyle w:val="FontStyle49"/>
          <w:sz w:val="24"/>
          <w:szCs w:val="24"/>
        </w:rPr>
        <w:t xml:space="preserve"> </w:t>
      </w:r>
      <w:proofErr w:type="spellStart"/>
      <w:r w:rsidR="008B5BC5">
        <w:t>д.</w:t>
      </w:r>
      <w:r w:rsidR="008D4F1D" w:rsidRPr="006F2611">
        <w:t>А</w:t>
      </w:r>
      <w:r w:rsidRPr="006F2611">
        <w:t>ндрейково</w:t>
      </w:r>
      <w:proofErr w:type="spellEnd"/>
      <w:r w:rsidRPr="006F2611">
        <w:t xml:space="preserve"> - 7 случае</w:t>
      </w:r>
      <w:r w:rsidR="008B5BC5">
        <w:t xml:space="preserve">в, </w:t>
      </w:r>
      <w:proofErr w:type="spellStart"/>
      <w:r w:rsidR="008B5BC5">
        <w:t>д.Мархачево</w:t>
      </w:r>
      <w:proofErr w:type="spellEnd"/>
      <w:r w:rsidR="008B5BC5">
        <w:t xml:space="preserve"> - 6 случаев; </w:t>
      </w:r>
      <w:proofErr w:type="spellStart"/>
      <w:r w:rsidR="008B5BC5">
        <w:t>д.</w:t>
      </w:r>
      <w:r w:rsidRPr="006F2611">
        <w:t>Киселиха</w:t>
      </w:r>
      <w:proofErr w:type="spellEnd"/>
      <w:r w:rsidRPr="006F2611">
        <w:t xml:space="preserve"> и </w:t>
      </w:r>
      <w:proofErr w:type="spellStart"/>
      <w:r w:rsidRPr="006F2611">
        <w:t>Волковский</w:t>
      </w:r>
      <w:proofErr w:type="spellEnd"/>
      <w:r w:rsidRPr="006F2611">
        <w:t xml:space="preserve"> ручей по 5 случаев; но 4 случая - станция Просвет и с. Глебово, в населенных пунктах </w:t>
      </w:r>
      <w:proofErr w:type="spellStart"/>
      <w:r w:rsidRPr="006F2611">
        <w:t>Шестихино</w:t>
      </w:r>
      <w:proofErr w:type="spellEnd"/>
      <w:r w:rsidRPr="006F2611">
        <w:t>, Черная речка, 5-</w:t>
      </w:r>
      <w:r w:rsidR="008B5BC5">
        <w:t xml:space="preserve">7 км по Пошехонскому тракту, </w:t>
      </w:r>
      <w:proofErr w:type="spellStart"/>
      <w:r w:rsidR="008B5BC5">
        <w:t>д</w:t>
      </w:r>
      <w:proofErr w:type="gramStart"/>
      <w:r w:rsidR="008B5BC5">
        <w:t>.Л</w:t>
      </w:r>
      <w:proofErr w:type="gramEnd"/>
      <w:r w:rsidR="008B5BC5">
        <w:t>егково</w:t>
      </w:r>
      <w:proofErr w:type="spellEnd"/>
      <w:r w:rsidR="008B5BC5">
        <w:t>, д.</w:t>
      </w:r>
      <w:r w:rsidRPr="006F2611">
        <w:t xml:space="preserve">Кстово, </w:t>
      </w:r>
      <w:proofErr w:type="spellStart"/>
      <w:r w:rsidRPr="006F2611">
        <w:t>Коприно</w:t>
      </w:r>
      <w:proofErr w:type="spellEnd"/>
      <w:r w:rsidRPr="006F2611">
        <w:t xml:space="preserve">, </w:t>
      </w:r>
      <w:r w:rsidR="008B5BC5">
        <w:t>ст.</w:t>
      </w:r>
      <w:r w:rsidRPr="006F2611">
        <w:t>Волга по 3 случая. В 9 населенных пунктах по 2 случая, а в 34 - по 1</w:t>
      </w:r>
      <w:r w:rsidR="006F2611">
        <w:t>.</w:t>
      </w:r>
      <w:r w:rsidRPr="006F2611">
        <w:t xml:space="preserve"> На карте РМО в наиболее опасных по КЭ районах много заболоченных участков, которые являются естественной экологической нишей для клещей - переносчиков клещевого энцефалита.</w:t>
      </w:r>
    </w:p>
    <w:p w:rsidR="00B53022" w:rsidRPr="006F2611" w:rsidRDefault="00B53022" w:rsidP="001D0C1F">
      <w:pPr>
        <w:pStyle w:val="Style1"/>
        <w:widowControl/>
        <w:spacing w:line="240" w:lineRule="auto"/>
        <w:ind w:right="29" w:firstLine="346"/>
      </w:pPr>
      <w:r w:rsidRPr="006F2611">
        <w:t>На теле человека клещи локализуются в разных местах. Места присасывания мы усло</w:t>
      </w:r>
      <w:r w:rsidRPr="006F2611">
        <w:t>в</w:t>
      </w:r>
      <w:r w:rsidRPr="006F2611">
        <w:t>но поделили на 3 группы</w:t>
      </w:r>
      <w:r w:rsidRPr="00B53022">
        <w:rPr>
          <w:rStyle w:val="FontStyle49"/>
          <w:sz w:val="24"/>
          <w:szCs w:val="24"/>
        </w:rPr>
        <w:t xml:space="preserve">: </w:t>
      </w:r>
      <w:r w:rsidRPr="006F2611">
        <w:t>выше пояса; область поясницы и живота; ниже пояса и получили следующие результаты:</w:t>
      </w:r>
    </w:p>
    <w:p w:rsidR="00B53022" w:rsidRPr="00B53022" w:rsidRDefault="00B53022" w:rsidP="008D5D21">
      <w:pPr>
        <w:pStyle w:val="Style16"/>
        <w:widowControl/>
        <w:numPr>
          <w:ilvl w:val="0"/>
          <w:numId w:val="25"/>
        </w:numPr>
        <w:spacing w:line="240" w:lineRule="auto"/>
        <w:jc w:val="both"/>
        <w:rPr>
          <w:rStyle w:val="FontStyle49"/>
          <w:sz w:val="24"/>
          <w:szCs w:val="24"/>
        </w:rPr>
      </w:pPr>
      <w:r w:rsidRPr="00B53022">
        <w:rPr>
          <w:rStyle w:val="FontStyle49"/>
          <w:sz w:val="24"/>
          <w:szCs w:val="24"/>
        </w:rPr>
        <w:t>выше пояса - 75 случаев</w:t>
      </w:r>
    </w:p>
    <w:p w:rsidR="000760EB" w:rsidRDefault="00B53022" w:rsidP="008D5D21">
      <w:pPr>
        <w:pStyle w:val="Style16"/>
        <w:widowControl/>
        <w:numPr>
          <w:ilvl w:val="0"/>
          <w:numId w:val="25"/>
        </w:numPr>
        <w:spacing w:before="5" w:line="240" w:lineRule="auto"/>
        <w:jc w:val="both"/>
        <w:rPr>
          <w:rStyle w:val="FontStyle49"/>
          <w:sz w:val="24"/>
          <w:szCs w:val="24"/>
        </w:rPr>
      </w:pPr>
      <w:r w:rsidRPr="00B53022">
        <w:rPr>
          <w:rStyle w:val="FontStyle49"/>
          <w:sz w:val="24"/>
          <w:szCs w:val="24"/>
        </w:rPr>
        <w:t>область поясницы и живота - 29 случаев</w:t>
      </w:r>
    </w:p>
    <w:p w:rsidR="000760EB" w:rsidRDefault="00B53022" w:rsidP="008D5D21">
      <w:pPr>
        <w:pStyle w:val="Style16"/>
        <w:widowControl/>
        <w:numPr>
          <w:ilvl w:val="0"/>
          <w:numId w:val="25"/>
        </w:numPr>
        <w:spacing w:before="5" w:line="240" w:lineRule="auto"/>
        <w:jc w:val="both"/>
        <w:rPr>
          <w:rStyle w:val="FontStyle49"/>
          <w:sz w:val="24"/>
          <w:szCs w:val="24"/>
        </w:rPr>
      </w:pPr>
      <w:r w:rsidRPr="000760EB">
        <w:rPr>
          <w:rStyle w:val="FontStyle49"/>
          <w:sz w:val="24"/>
          <w:szCs w:val="24"/>
        </w:rPr>
        <w:t>ниже пояса - 30 случаев</w:t>
      </w:r>
      <w:r w:rsidR="003754D4" w:rsidRPr="000760EB">
        <w:rPr>
          <w:rStyle w:val="FontStyle49"/>
          <w:sz w:val="24"/>
          <w:szCs w:val="24"/>
        </w:rPr>
        <w:t>.</w:t>
      </w:r>
      <w:r w:rsidRPr="000760EB">
        <w:rPr>
          <w:rStyle w:val="FontStyle49"/>
          <w:sz w:val="24"/>
          <w:szCs w:val="24"/>
        </w:rPr>
        <w:t xml:space="preserve"> </w:t>
      </w:r>
    </w:p>
    <w:p w:rsidR="000760EB" w:rsidRDefault="00B53022" w:rsidP="008D5D21">
      <w:pPr>
        <w:pStyle w:val="Style16"/>
        <w:widowControl/>
        <w:numPr>
          <w:ilvl w:val="0"/>
          <w:numId w:val="25"/>
        </w:numPr>
        <w:spacing w:before="5" w:line="240" w:lineRule="auto"/>
        <w:jc w:val="both"/>
        <w:rPr>
          <w:rStyle w:val="FontStyle49"/>
          <w:sz w:val="24"/>
          <w:szCs w:val="24"/>
        </w:rPr>
      </w:pPr>
      <w:r w:rsidRPr="000760EB">
        <w:rPr>
          <w:rStyle w:val="FontStyle49"/>
          <w:sz w:val="24"/>
          <w:szCs w:val="24"/>
        </w:rPr>
        <w:t>раздавливание клещей между пальцами при снятии с домашних живо</w:t>
      </w:r>
      <w:r w:rsidRPr="000760EB">
        <w:rPr>
          <w:rStyle w:val="FontStyle49"/>
          <w:sz w:val="24"/>
          <w:szCs w:val="24"/>
        </w:rPr>
        <w:t>т</w:t>
      </w:r>
      <w:r w:rsidRPr="000760EB">
        <w:rPr>
          <w:rStyle w:val="FontStyle49"/>
          <w:sz w:val="24"/>
          <w:szCs w:val="24"/>
        </w:rPr>
        <w:t>ных</w:t>
      </w:r>
      <w:r w:rsidR="001E1C9E" w:rsidRPr="000760EB">
        <w:rPr>
          <w:rStyle w:val="FontStyle49"/>
          <w:sz w:val="24"/>
          <w:szCs w:val="24"/>
        </w:rPr>
        <w:t xml:space="preserve">-2 </w:t>
      </w:r>
      <w:r w:rsidR="000760EB">
        <w:rPr>
          <w:rStyle w:val="FontStyle49"/>
          <w:sz w:val="24"/>
          <w:szCs w:val="24"/>
        </w:rPr>
        <w:t>случая</w:t>
      </w:r>
    </w:p>
    <w:p w:rsidR="001D0C1F" w:rsidRDefault="001E1C9E" w:rsidP="008D5D21">
      <w:pPr>
        <w:pStyle w:val="Style16"/>
        <w:widowControl/>
        <w:numPr>
          <w:ilvl w:val="0"/>
          <w:numId w:val="25"/>
        </w:numPr>
        <w:spacing w:before="5" w:line="240" w:lineRule="auto"/>
        <w:jc w:val="both"/>
        <w:rPr>
          <w:spacing w:val="20"/>
        </w:rPr>
      </w:pPr>
      <w:r w:rsidRPr="000760EB">
        <w:rPr>
          <w:rStyle w:val="FontStyle49"/>
          <w:sz w:val="24"/>
          <w:szCs w:val="24"/>
        </w:rPr>
        <w:t>употреблени</w:t>
      </w:r>
      <w:r w:rsidR="000760EB">
        <w:rPr>
          <w:rStyle w:val="FontStyle49"/>
          <w:sz w:val="24"/>
          <w:szCs w:val="24"/>
        </w:rPr>
        <w:t>е</w:t>
      </w:r>
      <w:r w:rsidRPr="000760EB">
        <w:rPr>
          <w:rStyle w:val="FontStyle49"/>
          <w:sz w:val="24"/>
          <w:szCs w:val="24"/>
        </w:rPr>
        <w:t xml:space="preserve"> </w:t>
      </w:r>
      <w:proofErr w:type="gramStart"/>
      <w:r w:rsidRPr="000760EB">
        <w:rPr>
          <w:rStyle w:val="FontStyle49"/>
          <w:sz w:val="24"/>
          <w:szCs w:val="24"/>
        </w:rPr>
        <w:t>козьего</w:t>
      </w:r>
      <w:proofErr w:type="gramEnd"/>
      <w:r w:rsidRPr="000760EB">
        <w:rPr>
          <w:rStyle w:val="FontStyle49"/>
          <w:sz w:val="24"/>
          <w:szCs w:val="24"/>
        </w:rPr>
        <w:t xml:space="preserve"> молока-1 случай</w:t>
      </w:r>
      <w:r w:rsidR="000668A1">
        <w:rPr>
          <w:rStyle w:val="FontStyle49"/>
          <w:sz w:val="24"/>
          <w:szCs w:val="24"/>
        </w:rPr>
        <w:t xml:space="preserve"> </w:t>
      </w:r>
    </w:p>
    <w:p w:rsidR="001E1C9E" w:rsidRPr="006F2611" w:rsidRDefault="001D0C1F" w:rsidP="006F2611">
      <w:pPr>
        <w:rPr>
          <w:rFonts w:ascii="Times New Roman" w:hAnsi="Times New Roman" w:cs="Times New Roman"/>
          <w:sz w:val="24"/>
          <w:szCs w:val="24"/>
        </w:rPr>
      </w:pPr>
      <w:r w:rsidRPr="00F67FB5">
        <w:rPr>
          <w:rFonts w:ascii="Times New Roman" w:hAnsi="Times New Roman" w:cs="Times New Roman"/>
          <w:sz w:val="24"/>
          <w:szCs w:val="24"/>
        </w:rPr>
        <w:t>Заболевание может произойти и после укусов самцов клещей, которые, как правило, ост</w:t>
      </w:r>
      <w:r w:rsidRPr="00F67FB5">
        <w:rPr>
          <w:rFonts w:ascii="Times New Roman" w:hAnsi="Times New Roman" w:cs="Times New Roman"/>
          <w:sz w:val="24"/>
          <w:szCs w:val="24"/>
        </w:rPr>
        <w:t>а</w:t>
      </w:r>
      <w:r w:rsidRPr="00F67FB5">
        <w:rPr>
          <w:rFonts w:ascii="Times New Roman" w:hAnsi="Times New Roman" w:cs="Times New Roman"/>
          <w:sz w:val="24"/>
          <w:szCs w:val="24"/>
        </w:rPr>
        <w:t>ются незамеченными</w:t>
      </w:r>
      <w:r w:rsidRPr="006F2611">
        <w:rPr>
          <w:rFonts w:ascii="Times New Roman" w:hAnsi="Times New Roman" w:cs="Times New Roman"/>
          <w:sz w:val="24"/>
          <w:szCs w:val="24"/>
        </w:rPr>
        <w:t xml:space="preserve">. Самцы могут совершать множественные краткие </w:t>
      </w:r>
      <w:proofErr w:type="spellStart"/>
      <w:r w:rsidRPr="006F2611">
        <w:rPr>
          <w:rFonts w:ascii="Times New Roman" w:hAnsi="Times New Roman" w:cs="Times New Roman"/>
          <w:sz w:val="24"/>
          <w:szCs w:val="24"/>
        </w:rPr>
        <w:t>кровососания</w:t>
      </w:r>
      <w:proofErr w:type="spellEnd"/>
      <w:r w:rsidRPr="006F2611">
        <w:rPr>
          <w:rFonts w:ascii="Times New Roman" w:hAnsi="Times New Roman" w:cs="Times New Roman"/>
          <w:sz w:val="24"/>
          <w:szCs w:val="24"/>
        </w:rPr>
        <w:t xml:space="preserve"> в т</w:t>
      </w:r>
      <w:r w:rsidRPr="006F2611">
        <w:rPr>
          <w:rFonts w:ascii="Times New Roman" w:hAnsi="Times New Roman" w:cs="Times New Roman"/>
          <w:sz w:val="24"/>
          <w:szCs w:val="24"/>
        </w:rPr>
        <w:t>е</w:t>
      </w:r>
      <w:r w:rsidRPr="006F2611">
        <w:rPr>
          <w:rFonts w:ascii="Times New Roman" w:hAnsi="Times New Roman" w:cs="Times New Roman"/>
          <w:sz w:val="24"/>
          <w:szCs w:val="24"/>
        </w:rPr>
        <w:t>чение 10-15 минут и передать в этот момент со слюной вирус клещевого энцефалита и п</w:t>
      </w:r>
      <w:r w:rsidRPr="006F2611">
        <w:rPr>
          <w:rFonts w:ascii="Times New Roman" w:hAnsi="Times New Roman" w:cs="Times New Roman"/>
          <w:sz w:val="24"/>
          <w:szCs w:val="24"/>
        </w:rPr>
        <w:t>о</w:t>
      </w:r>
      <w:r w:rsidRPr="006F2611">
        <w:rPr>
          <w:rFonts w:ascii="Times New Roman" w:hAnsi="Times New Roman" w:cs="Times New Roman"/>
          <w:sz w:val="24"/>
          <w:szCs w:val="24"/>
        </w:rPr>
        <w:t>сле этого самопроизвольно покинуть тело хозяина (человека). Так в 2001г. описан тяжелый случай заболевания КЭ у мужчины 1953г рождения. Больной присасывания клеща не отм</w:t>
      </w:r>
      <w:r w:rsidRPr="006F2611">
        <w:rPr>
          <w:rFonts w:ascii="Times New Roman" w:hAnsi="Times New Roman" w:cs="Times New Roman"/>
          <w:sz w:val="24"/>
          <w:szCs w:val="24"/>
        </w:rPr>
        <w:t>е</w:t>
      </w:r>
      <w:r w:rsidRPr="006F2611">
        <w:rPr>
          <w:rFonts w:ascii="Times New Roman" w:hAnsi="Times New Roman" w:cs="Times New Roman"/>
          <w:sz w:val="24"/>
          <w:szCs w:val="24"/>
        </w:rPr>
        <w:t xml:space="preserve">чает, но в течение предполагаемого инкубационного периода неоднократно посещал лес в р-не п. Волжский (конец апреля), а также с 3 по 16 мая находился на даче в </w:t>
      </w:r>
      <w:proofErr w:type="spellStart"/>
      <w:r w:rsidRPr="006F2611">
        <w:rPr>
          <w:rFonts w:ascii="Times New Roman" w:hAnsi="Times New Roman" w:cs="Times New Roman"/>
          <w:sz w:val="24"/>
          <w:szCs w:val="24"/>
        </w:rPr>
        <w:t>Большесел</w:t>
      </w:r>
      <w:r w:rsidRPr="006F2611">
        <w:rPr>
          <w:rFonts w:ascii="Times New Roman" w:hAnsi="Times New Roman" w:cs="Times New Roman"/>
          <w:sz w:val="24"/>
          <w:szCs w:val="24"/>
        </w:rPr>
        <w:t>ь</w:t>
      </w:r>
      <w:r w:rsidRPr="006F2611">
        <w:rPr>
          <w:rFonts w:ascii="Times New Roman" w:hAnsi="Times New Roman" w:cs="Times New Roman"/>
          <w:sz w:val="24"/>
          <w:szCs w:val="24"/>
        </w:rPr>
        <w:t>ском</w:t>
      </w:r>
      <w:proofErr w:type="spellEnd"/>
      <w:r w:rsidRPr="006F2611">
        <w:rPr>
          <w:rFonts w:ascii="Times New Roman" w:hAnsi="Times New Roman" w:cs="Times New Roman"/>
          <w:sz w:val="24"/>
          <w:szCs w:val="24"/>
        </w:rPr>
        <w:t xml:space="preserve"> районе, где пил сырое коровье молоко. Заражение КЭ при употреблении коровьего молока в научной литературе</w:t>
      </w:r>
      <w:r>
        <w:rPr>
          <w:rStyle w:val="FontStyle49"/>
          <w:sz w:val="24"/>
          <w:szCs w:val="24"/>
        </w:rPr>
        <w:t xml:space="preserve"> </w:t>
      </w:r>
      <w:r w:rsidRPr="006F2611">
        <w:rPr>
          <w:rFonts w:ascii="Times New Roman" w:hAnsi="Times New Roman" w:cs="Times New Roman"/>
          <w:sz w:val="24"/>
          <w:szCs w:val="24"/>
        </w:rPr>
        <w:t>неописано. Поэтому вероятная причина заражения - укус самц</w:t>
      </w:r>
      <w:r w:rsidR="00D349A5" w:rsidRPr="006F2611">
        <w:rPr>
          <w:rFonts w:ascii="Times New Roman" w:hAnsi="Times New Roman" w:cs="Times New Roman"/>
          <w:sz w:val="24"/>
          <w:szCs w:val="24"/>
        </w:rPr>
        <w:t xml:space="preserve">а </w:t>
      </w:r>
      <w:r w:rsidRPr="006F2611">
        <w:rPr>
          <w:rFonts w:ascii="Times New Roman" w:hAnsi="Times New Roman" w:cs="Times New Roman"/>
          <w:sz w:val="24"/>
          <w:szCs w:val="24"/>
        </w:rPr>
        <w:t>не</w:t>
      </w:r>
      <w:r w:rsidR="00D349A5" w:rsidRPr="006F2611">
        <w:rPr>
          <w:rFonts w:ascii="Times New Roman" w:hAnsi="Times New Roman" w:cs="Times New Roman"/>
          <w:sz w:val="24"/>
          <w:szCs w:val="24"/>
        </w:rPr>
        <w:t xml:space="preserve"> </w:t>
      </w:r>
      <w:r w:rsidR="001E1C9E" w:rsidRPr="006F2611">
        <w:rPr>
          <w:rFonts w:ascii="Times New Roman" w:hAnsi="Times New Roman" w:cs="Times New Roman"/>
          <w:sz w:val="24"/>
          <w:szCs w:val="24"/>
        </w:rPr>
        <w:t>описано. Поэтому вероятная причина заражения - укус самца.</w:t>
      </w:r>
    </w:p>
    <w:tbl>
      <w:tblPr>
        <w:tblStyle w:val="ab"/>
        <w:tblW w:w="8505" w:type="dxa"/>
        <w:tblInd w:w="392" w:type="dxa"/>
        <w:tblLayout w:type="fixed"/>
        <w:tblLook w:val="04A0"/>
      </w:tblPr>
      <w:tblGrid>
        <w:gridCol w:w="1559"/>
        <w:gridCol w:w="1276"/>
        <w:gridCol w:w="1276"/>
        <w:gridCol w:w="1701"/>
        <w:gridCol w:w="1701"/>
        <w:gridCol w:w="992"/>
      </w:tblGrid>
      <w:tr w:rsidR="008D7613" w:rsidTr="00E30756">
        <w:trPr>
          <w:trHeight w:val="116"/>
        </w:trPr>
        <w:tc>
          <w:tcPr>
            <w:tcW w:w="1559" w:type="dxa"/>
            <w:vMerge w:val="restart"/>
          </w:tcPr>
          <w:p w:rsidR="008D7613" w:rsidRPr="008D7613" w:rsidRDefault="008D7613" w:rsidP="008D7613">
            <w:pPr>
              <w:tabs>
                <w:tab w:val="left" w:pos="1035"/>
              </w:tabs>
              <w:jc w:val="center"/>
              <w:rPr>
                <w:rStyle w:val="FontStyle49"/>
              </w:rPr>
            </w:pPr>
            <w:r w:rsidRPr="008D7613">
              <w:rPr>
                <w:rStyle w:val="FontStyle49"/>
              </w:rPr>
              <w:t>Место</w:t>
            </w:r>
            <w:r>
              <w:rPr>
                <w:rStyle w:val="FontStyle49"/>
              </w:rPr>
              <w:t xml:space="preserve"> укуса</w:t>
            </w:r>
          </w:p>
        </w:tc>
        <w:tc>
          <w:tcPr>
            <w:tcW w:w="6946" w:type="dxa"/>
            <w:gridSpan w:val="5"/>
          </w:tcPr>
          <w:p w:rsidR="008D7613" w:rsidRPr="008D7613" w:rsidRDefault="008D7613" w:rsidP="002743EE">
            <w:pPr>
              <w:tabs>
                <w:tab w:val="left" w:pos="2700"/>
              </w:tabs>
              <w:jc w:val="center"/>
              <w:rPr>
                <w:rStyle w:val="FontStyle49"/>
              </w:rPr>
            </w:pPr>
            <w:r w:rsidRPr="008D7613">
              <w:rPr>
                <w:rStyle w:val="FontStyle49"/>
              </w:rPr>
              <w:t>Форма клещевого энцефалита</w:t>
            </w:r>
          </w:p>
        </w:tc>
      </w:tr>
      <w:tr w:rsidR="008D7613" w:rsidTr="00E30756">
        <w:tc>
          <w:tcPr>
            <w:tcW w:w="1559" w:type="dxa"/>
            <w:vMerge/>
          </w:tcPr>
          <w:p w:rsidR="008D7613" w:rsidRPr="008D7613" w:rsidRDefault="008D7613" w:rsidP="004B0CF1">
            <w:pPr>
              <w:rPr>
                <w:rStyle w:val="FontStyle49"/>
              </w:rPr>
            </w:pPr>
          </w:p>
        </w:tc>
        <w:tc>
          <w:tcPr>
            <w:tcW w:w="1276" w:type="dxa"/>
          </w:tcPr>
          <w:p w:rsidR="008D7613" w:rsidRPr="008D7613" w:rsidRDefault="008D7613" w:rsidP="002743EE">
            <w:pPr>
              <w:jc w:val="center"/>
              <w:rPr>
                <w:rStyle w:val="FontStyle49"/>
              </w:rPr>
            </w:pPr>
            <w:proofErr w:type="spellStart"/>
            <w:r w:rsidRPr="008D7613">
              <w:rPr>
                <w:rStyle w:val="FontStyle49"/>
              </w:rPr>
              <w:t>Лихора</w:t>
            </w:r>
            <w:r>
              <w:rPr>
                <w:rStyle w:val="FontStyle49"/>
              </w:rPr>
              <w:t>д</w:t>
            </w:r>
            <w:proofErr w:type="spellEnd"/>
            <w:r w:rsidR="002743EE">
              <w:rPr>
                <w:rStyle w:val="FontStyle49"/>
              </w:rPr>
              <w:t>.</w:t>
            </w:r>
          </w:p>
        </w:tc>
        <w:tc>
          <w:tcPr>
            <w:tcW w:w="1276" w:type="dxa"/>
          </w:tcPr>
          <w:p w:rsidR="008D7613" w:rsidRPr="008D7613" w:rsidRDefault="008D7613" w:rsidP="002743EE">
            <w:pPr>
              <w:jc w:val="center"/>
              <w:rPr>
                <w:rStyle w:val="FontStyle49"/>
              </w:rPr>
            </w:pPr>
            <w:proofErr w:type="spellStart"/>
            <w:r>
              <w:rPr>
                <w:rStyle w:val="FontStyle49"/>
              </w:rPr>
              <w:t>М</w:t>
            </w:r>
            <w:r w:rsidR="00D349A5">
              <w:rPr>
                <w:rStyle w:val="FontStyle49"/>
              </w:rPr>
              <w:t>енинг</w:t>
            </w:r>
            <w:proofErr w:type="spellEnd"/>
            <w:r w:rsidR="002743EE">
              <w:rPr>
                <w:rStyle w:val="FontStyle49"/>
              </w:rPr>
              <w:t>.</w:t>
            </w:r>
          </w:p>
        </w:tc>
        <w:tc>
          <w:tcPr>
            <w:tcW w:w="1701" w:type="dxa"/>
          </w:tcPr>
          <w:p w:rsidR="008D7613" w:rsidRPr="008D7613" w:rsidRDefault="008D7613" w:rsidP="002743EE">
            <w:pPr>
              <w:jc w:val="center"/>
              <w:rPr>
                <w:rStyle w:val="FontStyle49"/>
              </w:rPr>
            </w:pPr>
            <w:r>
              <w:rPr>
                <w:rStyle w:val="FontStyle49"/>
              </w:rPr>
              <w:t>Полиомиелит</w:t>
            </w:r>
            <w:r w:rsidR="002743EE">
              <w:rPr>
                <w:rStyle w:val="FontStyle49"/>
              </w:rPr>
              <w:t>.</w:t>
            </w:r>
          </w:p>
        </w:tc>
        <w:tc>
          <w:tcPr>
            <w:tcW w:w="1701" w:type="dxa"/>
          </w:tcPr>
          <w:p w:rsidR="008D7613" w:rsidRPr="008D7613" w:rsidRDefault="00E3056F" w:rsidP="002743EE">
            <w:pPr>
              <w:jc w:val="center"/>
              <w:rPr>
                <w:rStyle w:val="FontStyle49"/>
              </w:rPr>
            </w:pPr>
            <w:proofErr w:type="spellStart"/>
            <w:r>
              <w:rPr>
                <w:rStyle w:val="FontStyle49"/>
              </w:rPr>
              <w:t>Полирадикул</w:t>
            </w:r>
            <w:proofErr w:type="spellEnd"/>
            <w:r w:rsidR="002743EE">
              <w:rPr>
                <w:rStyle w:val="FontStyle49"/>
              </w:rPr>
              <w:t>.</w:t>
            </w:r>
          </w:p>
        </w:tc>
        <w:tc>
          <w:tcPr>
            <w:tcW w:w="992" w:type="dxa"/>
          </w:tcPr>
          <w:p w:rsidR="008D7613" w:rsidRPr="008D7613" w:rsidRDefault="008D7613" w:rsidP="002743EE">
            <w:pPr>
              <w:jc w:val="center"/>
              <w:rPr>
                <w:rStyle w:val="FontStyle49"/>
              </w:rPr>
            </w:pPr>
            <w:r>
              <w:rPr>
                <w:rStyle w:val="FontStyle49"/>
              </w:rPr>
              <w:t>Лёгкая</w:t>
            </w:r>
          </w:p>
        </w:tc>
      </w:tr>
      <w:tr w:rsidR="008D7613" w:rsidTr="00E30756">
        <w:tc>
          <w:tcPr>
            <w:tcW w:w="1559" w:type="dxa"/>
          </w:tcPr>
          <w:p w:rsidR="008D7613" w:rsidRPr="008D7613" w:rsidRDefault="008D7613" w:rsidP="004B0CF1">
            <w:pPr>
              <w:rPr>
                <w:rStyle w:val="FontStyle49"/>
              </w:rPr>
            </w:pPr>
            <w:r>
              <w:rPr>
                <w:rStyle w:val="FontStyle49"/>
              </w:rPr>
              <w:t>Выше пояса</w:t>
            </w:r>
          </w:p>
        </w:tc>
        <w:tc>
          <w:tcPr>
            <w:tcW w:w="1276" w:type="dxa"/>
          </w:tcPr>
          <w:p w:rsidR="008D7613" w:rsidRPr="008D7613" w:rsidRDefault="008D7613" w:rsidP="008D7613">
            <w:pPr>
              <w:jc w:val="center"/>
              <w:rPr>
                <w:rStyle w:val="FontStyle49"/>
              </w:rPr>
            </w:pPr>
            <w:r w:rsidRPr="008D7613">
              <w:rPr>
                <w:rStyle w:val="FontStyle49"/>
              </w:rPr>
              <w:t>36</w:t>
            </w:r>
          </w:p>
        </w:tc>
        <w:tc>
          <w:tcPr>
            <w:tcW w:w="1276" w:type="dxa"/>
          </w:tcPr>
          <w:p w:rsidR="008D7613" w:rsidRPr="008D7613" w:rsidRDefault="008D7613" w:rsidP="008D7613">
            <w:pPr>
              <w:jc w:val="center"/>
              <w:rPr>
                <w:rStyle w:val="FontStyle49"/>
              </w:rPr>
            </w:pPr>
            <w:r w:rsidRPr="008D7613">
              <w:rPr>
                <w:rStyle w:val="FontStyle49"/>
              </w:rPr>
              <w:t>20</w:t>
            </w:r>
          </w:p>
        </w:tc>
        <w:tc>
          <w:tcPr>
            <w:tcW w:w="1701" w:type="dxa"/>
          </w:tcPr>
          <w:p w:rsidR="008D7613" w:rsidRPr="008D7613" w:rsidRDefault="008D7613" w:rsidP="008D7613">
            <w:pPr>
              <w:jc w:val="center"/>
              <w:rPr>
                <w:rStyle w:val="FontStyle49"/>
              </w:rPr>
            </w:pPr>
            <w:r w:rsidRPr="008D7613">
              <w:rPr>
                <w:rStyle w:val="FontStyle49"/>
              </w:rPr>
              <w:t>9</w:t>
            </w:r>
          </w:p>
        </w:tc>
        <w:tc>
          <w:tcPr>
            <w:tcW w:w="1701" w:type="dxa"/>
          </w:tcPr>
          <w:p w:rsidR="008D7613" w:rsidRPr="008D7613" w:rsidRDefault="008D7613" w:rsidP="008D7613">
            <w:pPr>
              <w:jc w:val="center"/>
              <w:rPr>
                <w:rStyle w:val="FontStyle49"/>
              </w:rPr>
            </w:pPr>
            <w:r w:rsidRPr="008D7613">
              <w:rPr>
                <w:rStyle w:val="FontStyle49"/>
              </w:rPr>
              <w:t>1</w:t>
            </w:r>
          </w:p>
        </w:tc>
        <w:tc>
          <w:tcPr>
            <w:tcW w:w="992" w:type="dxa"/>
          </w:tcPr>
          <w:p w:rsidR="008D7613" w:rsidRPr="008D7613" w:rsidRDefault="008D7613" w:rsidP="008D7613">
            <w:pPr>
              <w:jc w:val="center"/>
              <w:rPr>
                <w:rStyle w:val="FontStyle49"/>
              </w:rPr>
            </w:pPr>
            <w:r w:rsidRPr="008D7613">
              <w:rPr>
                <w:rStyle w:val="FontStyle49"/>
              </w:rPr>
              <w:t>2</w:t>
            </w:r>
          </w:p>
        </w:tc>
      </w:tr>
      <w:tr w:rsidR="008D7613" w:rsidTr="00E30756">
        <w:tc>
          <w:tcPr>
            <w:tcW w:w="1559" w:type="dxa"/>
          </w:tcPr>
          <w:p w:rsidR="008D7613" w:rsidRPr="008D7613" w:rsidRDefault="008D7613" w:rsidP="004B0CF1">
            <w:pPr>
              <w:rPr>
                <w:rStyle w:val="FontStyle49"/>
              </w:rPr>
            </w:pPr>
            <w:r>
              <w:rPr>
                <w:rStyle w:val="FontStyle49"/>
              </w:rPr>
              <w:t>Поясница</w:t>
            </w:r>
          </w:p>
        </w:tc>
        <w:tc>
          <w:tcPr>
            <w:tcW w:w="1276" w:type="dxa"/>
          </w:tcPr>
          <w:p w:rsidR="008D7613" w:rsidRPr="008D7613" w:rsidRDefault="008D7613" w:rsidP="008D7613">
            <w:pPr>
              <w:jc w:val="center"/>
              <w:rPr>
                <w:rStyle w:val="FontStyle49"/>
              </w:rPr>
            </w:pPr>
            <w:r w:rsidRPr="008D7613">
              <w:rPr>
                <w:rStyle w:val="FontStyle49"/>
              </w:rPr>
              <w:t>15</w:t>
            </w:r>
          </w:p>
        </w:tc>
        <w:tc>
          <w:tcPr>
            <w:tcW w:w="1276" w:type="dxa"/>
          </w:tcPr>
          <w:p w:rsidR="008D7613" w:rsidRPr="008D7613" w:rsidRDefault="008D7613" w:rsidP="008D7613">
            <w:pPr>
              <w:jc w:val="center"/>
              <w:rPr>
                <w:rStyle w:val="FontStyle49"/>
              </w:rPr>
            </w:pPr>
            <w:r w:rsidRPr="008D7613">
              <w:rPr>
                <w:rStyle w:val="FontStyle49"/>
              </w:rPr>
              <w:t>3</w:t>
            </w:r>
          </w:p>
        </w:tc>
        <w:tc>
          <w:tcPr>
            <w:tcW w:w="1701" w:type="dxa"/>
          </w:tcPr>
          <w:p w:rsidR="008D7613" w:rsidRPr="008D7613" w:rsidRDefault="008D7613" w:rsidP="008D7613">
            <w:pPr>
              <w:jc w:val="center"/>
              <w:rPr>
                <w:rStyle w:val="FontStyle49"/>
              </w:rPr>
            </w:pPr>
            <w:r w:rsidRPr="008D7613">
              <w:rPr>
                <w:rStyle w:val="FontStyle49"/>
              </w:rPr>
              <w:t>1</w:t>
            </w:r>
          </w:p>
        </w:tc>
        <w:tc>
          <w:tcPr>
            <w:tcW w:w="1701" w:type="dxa"/>
          </w:tcPr>
          <w:p w:rsidR="008D7613" w:rsidRPr="008D7613" w:rsidRDefault="008D7613" w:rsidP="008D7613">
            <w:pPr>
              <w:jc w:val="center"/>
              <w:rPr>
                <w:rStyle w:val="FontStyle49"/>
              </w:rPr>
            </w:pPr>
            <w:r w:rsidRPr="008D7613">
              <w:rPr>
                <w:rStyle w:val="FontStyle49"/>
              </w:rPr>
              <w:t>-</w:t>
            </w:r>
          </w:p>
        </w:tc>
        <w:tc>
          <w:tcPr>
            <w:tcW w:w="992" w:type="dxa"/>
          </w:tcPr>
          <w:p w:rsidR="008D7613" w:rsidRPr="008D7613" w:rsidRDefault="008D7613" w:rsidP="008D7613">
            <w:pPr>
              <w:jc w:val="center"/>
              <w:rPr>
                <w:rStyle w:val="FontStyle49"/>
              </w:rPr>
            </w:pPr>
            <w:r w:rsidRPr="008D7613">
              <w:rPr>
                <w:rStyle w:val="FontStyle49"/>
              </w:rPr>
              <w:t>-</w:t>
            </w:r>
          </w:p>
        </w:tc>
      </w:tr>
      <w:tr w:rsidR="008D7613" w:rsidTr="00E30756">
        <w:tc>
          <w:tcPr>
            <w:tcW w:w="1559" w:type="dxa"/>
          </w:tcPr>
          <w:p w:rsidR="008D7613" w:rsidRPr="008D7613" w:rsidRDefault="008D7613" w:rsidP="004B0CF1">
            <w:pPr>
              <w:rPr>
                <w:rStyle w:val="FontStyle49"/>
              </w:rPr>
            </w:pPr>
            <w:r>
              <w:rPr>
                <w:rStyle w:val="FontStyle49"/>
              </w:rPr>
              <w:t>Ниже пояса</w:t>
            </w:r>
          </w:p>
        </w:tc>
        <w:tc>
          <w:tcPr>
            <w:tcW w:w="1276" w:type="dxa"/>
          </w:tcPr>
          <w:p w:rsidR="008D7613" w:rsidRPr="008D7613" w:rsidRDefault="008D7613" w:rsidP="008D7613">
            <w:pPr>
              <w:jc w:val="center"/>
              <w:rPr>
                <w:rStyle w:val="FontStyle49"/>
              </w:rPr>
            </w:pPr>
            <w:r w:rsidRPr="008D7613">
              <w:rPr>
                <w:rStyle w:val="FontStyle49"/>
              </w:rPr>
              <w:t>21</w:t>
            </w:r>
          </w:p>
        </w:tc>
        <w:tc>
          <w:tcPr>
            <w:tcW w:w="1276" w:type="dxa"/>
          </w:tcPr>
          <w:p w:rsidR="008D7613" w:rsidRPr="008D7613" w:rsidRDefault="008D7613" w:rsidP="008D7613">
            <w:pPr>
              <w:jc w:val="center"/>
              <w:rPr>
                <w:rStyle w:val="FontStyle49"/>
              </w:rPr>
            </w:pPr>
            <w:r w:rsidRPr="008D7613">
              <w:rPr>
                <w:rStyle w:val="FontStyle49"/>
              </w:rPr>
              <w:t>2</w:t>
            </w:r>
          </w:p>
        </w:tc>
        <w:tc>
          <w:tcPr>
            <w:tcW w:w="1701" w:type="dxa"/>
          </w:tcPr>
          <w:p w:rsidR="008D7613" w:rsidRPr="008D7613" w:rsidRDefault="008D7613" w:rsidP="008D7613">
            <w:pPr>
              <w:jc w:val="center"/>
              <w:rPr>
                <w:rStyle w:val="FontStyle49"/>
              </w:rPr>
            </w:pPr>
            <w:r w:rsidRPr="008D7613">
              <w:rPr>
                <w:rStyle w:val="FontStyle49"/>
              </w:rPr>
              <w:t>-</w:t>
            </w:r>
          </w:p>
        </w:tc>
        <w:tc>
          <w:tcPr>
            <w:tcW w:w="1701" w:type="dxa"/>
          </w:tcPr>
          <w:p w:rsidR="008D7613" w:rsidRPr="008D7613" w:rsidRDefault="008D7613" w:rsidP="008D7613">
            <w:pPr>
              <w:jc w:val="center"/>
              <w:rPr>
                <w:rStyle w:val="FontStyle49"/>
              </w:rPr>
            </w:pPr>
            <w:r w:rsidRPr="008D7613">
              <w:rPr>
                <w:rStyle w:val="FontStyle49"/>
              </w:rPr>
              <w:t>1</w:t>
            </w:r>
          </w:p>
        </w:tc>
        <w:tc>
          <w:tcPr>
            <w:tcW w:w="992" w:type="dxa"/>
          </w:tcPr>
          <w:p w:rsidR="008D7613" w:rsidRPr="008D7613" w:rsidRDefault="008D7613" w:rsidP="008D7613">
            <w:pPr>
              <w:jc w:val="center"/>
              <w:rPr>
                <w:rStyle w:val="FontStyle49"/>
              </w:rPr>
            </w:pPr>
            <w:r w:rsidRPr="008D7613">
              <w:rPr>
                <w:rStyle w:val="FontStyle49"/>
              </w:rPr>
              <w:t>-</w:t>
            </w:r>
          </w:p>
        </w:tc>
      </w:tr>
      <w:tr w:rsidR="008D7613" w:rsidTr="00E30756">
        <w:tc>
          <w:tcPr>
            <w:tcW w:w="1559" w:type="dxa"/>
          </w:tcPr>
          <w:p w:rsidR="008D7613" w:rsidRPr="008D7613" w:rsidRDefault="008D7613" w:rsidP="004B0CF1">
            <w:pPr>
              <w:rPr>
                <w:rStyle w:val="FontStyle49"/>
              </w:rPr>
            </w:pPr>
            <w:r>
              <w:rPr>
                <w:rStyle w:val="FontStyle49"/>
              </w:rPr>
              <w:t>ВСЕГО</w:t>
            </w:r>
          </w:p>
        </w:tc>
        <w:tc>
          <w:tcPr>
            <w:tcW w:w="1276" w:type="dxa"/>
          </w:tcPr>
          <w:p w:rsidR="008D7613" w:rsidRPr="008D7613" w:rsidRDefault="008D7613" w:rsidP="008D7613">
            <w:pPr>
              <w:jc w:val="center"/>
              <w:rPr>
                <w:rStyle w:val="FontStyle49"/>
              </w:rPr>
            </w:pPr>
            <w:r w:rsidRPr="008D7613">
              <w:rPr>
                <w:rStyle w:val="FontStyle49"/>
              </w:rPr>
              <w:t>72</w:t>
            </w:r>
          </w:p>
        </w:tc>
        <w:tc>
          <w:tcPr>
            <w:tcW w:w="1276" w:type="dxa"/>
          </w:tcPr>
          <w:p w:rsidR="008D7613" w:rsidRPr="008D7613" w:rsidRDefault="008D7613" w:rsidP="008D7613">
            <w:pPr>
              <w:jc w:val="center"/>
              <w:rPr>
                <w:rStyle w:val="FontStyle49"/>
              </w:rPr>
            </w:pPr>
            <w:r w:rsidRPr="008D7613">
              <w:rPr>
                <w:rStyle w:val="FontStyle49"/>
              </w:rPr>
              <w:t>25</w:t>
            </w:r>
          </w:p>
        </w:tc>
        <w:tc>
          <w:tcPr>
            <w:tcW w:w="1701" w:type="dxa"/>
          </w:tcPr>
          <w:p w:rsidR="008D7613" w:rsidRPr="008D7613" w:rsidRDefault="008D7613" w:rsidP="008D7613">
            <w:pPr>
              <w:jc w:val="center"/>
              <w:rPr>
                <w:rStyle w:val="FontStyle49"/>
              </w:rPr>
            </w:pPr>
            <w:r w:rsidRPr="008D7613">
              <w:rPr>
                <w:rStyle w:val="FontStyle49"/>
              </w:rPr>
              <w:t>10</w:t>
            </w:r>
          </w:p>
        </w:tc>
        <w:tc>
          <w:tcPr>
            <w:tcW w:w="1701" w:type="dxa"/>
          </w:tcPr>
          <w:p w:rsidR="008D7613" w:rsidRPr="008D7613" w:rsidRDefault="008D7613" w:rsidP="008D7613">
            <w:pPr>
              <w:jc w:val="center"/>
              <w:rPr>
                <w:rStyle w:val="FontStyle49"/>
              </w:rPr>
            </w:pPr>
            <w:r w:rsidRPr="008D7613">
              <w:rPr>
                <w:rStyle w:val="FontStyle49"/>
              </w:rPr>
              <w:t>2</w:t>
            </w:r>
          </w:p>
        </w:tc>
        <w:tc>
          <w:tcPr>
            <w:tcW w:w="992" w:type="dxa"/>
          </w:tcPr>
          <w:p w:rsidR="008D7613" w:rsidRPr="008D7613" w:rsidRDefault="008D7613" w:rsidP="008D7613">
            <w:pPr>
              <w:jc w:val="center"/>
              <w:rPr>
                <w:rStyle w:val="FontStyle49"/>
              </w:rPr>
            </w:pPr>
            <w:r w:rsidRPr="008D7613">
              <w:rPr>
                <w:rStyle w:val="FontStyle49"/>
              </w:rPr>
              <w:t>2</w:t>
            </w:r>
          </w:p>
        </w:tc>
      </w:tr>
    </w:tbl>
    <w:p w:rsidR="007B4232" w:rsidRPr="001D0C1F" w:rsidRDefault="007B4232" w:rsidP="004B0CF1">
      <w:pPr>
        <w:rPr>
          <w:rStyle w:val="FontStyle49"/>
          <w:sz w:val="24"/>
          <w:szCs w:val="24"/>
        </w:rPr>
      </w:pPr>
    </w:p>
    <w:p w:rsidR="001E1C9E" w:rsidRPr="001E1C9E" w:rsidRDefault="001E1C9E" w:rsidP="006F2611">
      <w:pPr>
        <w:rPr>
          <w:rStyle w:val="FontStyle49"/>
          <w:sz w:val="24"/>
          <w:szCs w:val="24"/>
        </w:rPr>
      </w:pPr>
      <w:r w:rsidRPr="008B5BC5">
        <w:rPr>
          <w:rFonts w:ascii="Times New Roman" w:hAnsi="Times New Roman" w:cs="Times New Roman"/>
          <w:sz w:val="24"/>
          <w:szCs w:val="24"/>
        </w:rPr>
        <w:t>Из таблицы</w:t>
      </w:r>
      <w:r w:rsidR="00915430" w:rsidRPr="008B5BC5">
        <w:rPr>
          <w:rFonts w:ascii="Times New Roman" w:hAnsi="Times New Roman" w:cs="Times New Roman"/>
          <w:sz w:val="24"/>
          <w:szCs w:val="24"/>
        </w:rPr>
        <w:t xml:space="preserve"> </w:t>
      </w:r>
      <w:r w:rsidRPr="008B5BC5">
        <w:rPr>
          <w:rFonts w:ascii="Times New Roman" w:hAnsi="Times New Roman" w:cs="Times New Roman"/>
          <w:sz w:val="24"/>
          <w:szCs w:val="24"/>
        </w:rPr>
        <w:t>следует</w:t>
      </w:r>
      <w:r w:rsidRPr="001E1C9E">
        <w:rPr>
          <w:rStyle w:val="FontStyle49"/>
          <w:sz w:val="24"/>
          <w:szCs w:val="24"/>
        </w:rPr>
        <w:t>:</w:t>
      </w:r>
    </w:p>
    <w:p w:rsidR="001E1C9E" w:rsidRPr="00491538" w:rsidRDefault="001E1C9E" w:rsidP="001E1C9E">
      <w:pPr>
        <w:pStyle w:val="Style23"/>
        <w:widowControl/>
        <w:numPr>
          <w:ilvl w:val="0"/>
          <w:numId w:val="8"/>
        </w:numPr>
        <w:tabs>
          <w:tab w:val="left" w:pos="384"/>
        </w:tabs>
        <w:spacing w:line="240" w:lineRule="auto"/>
        <w:jc w:val="left"/>
        <w:rPr>
          <w:rStyle w:val="FontStyle49"/>
          <w:sz w:val="24"/>
          <w:szCs w:val="24"/>
        </w:rPr>
      </w:pPr>
      <w:r w:rsidRPr="006F2611">
        <w:t>В Рыбинском</w:t>
      </w:r>
      <w:r w:rsidRPr="00491538">
        <w:rPr>
          <w:rStyle w:val="FontStyle49"/>
          <w:sz w:val="24"/>
          <w:szCs w:val="24"/>
        </w:rPr>
        <w:t xml:space="preserve"> </w:t>
      </w:r>
      <w:r w:rsidRPr="006F2611">
        <w:t>р-не преобладает лихорадочная</w:t>
      </w:r>
      <w:r w:rsidRPr="00491538">
        <w:rPr>
          <w:rStyle w:val="FontStyle49"/>
          <w:sz w:val="24"/>
          <w:szCs w:val="24"/>
        </w:rPr>
        <w:t xml:space="preserve"> </w:t>
      </w:r>
      <w:r w:rsidRPr="006F2611">
        <w:t>форма КЭ (64</w:t>
      </w:r>
      <w:r w:rsidR="00491538" w:rsidRPr="006F2611">
        <w:t>%)</w:t>
      </w:r>
    </w:p>
    <w:p w:rsidR="001E1C9E" w:rsidRPr="006F2611" w:rsidRDefault="001E1C9E" w:rsidP="001E1C9E">
      <w:pPr>
        <w:pStyle w:val="Style23"/>
        <w:widowControl/>
        <w:numPr>
          <w:ilvl w:val="0"/>
          <w:numId w:val="8"/>
        </w:numPr>
        <w:tabs>
          <w:tab w:val="left" w:pos="384"/>
        </w:tabs>
        <w:spacing w:line="240" w:lineRule="auto"/>
      </w:pPr>
      <w:r w:rsidRPr="006F2611">
        <w:t>В отношении лихорадочной формы не выявлено зависимости числа заболеваний от места локализации</w:t>
      </w:r>
      <w:r w:rsidRPr="00491538">
        <w:rPr>
          <w:rStyle w:val="FontStyle49"/>
          <w:sz w:val="24"/>
          <w:szCs w:val="24"/>
        </w:rPr>
        <w:t xml:space="preserve"> </w:t>
      </w:r>
      <w:r w:rsidRPr="006F2611">
        <w:t>укуса: соотношение 36:15:21 можно объяснить тем, что число укусов выше пояса значительно больше, чем ниже пояса и в область поясницы и ж</w:t>
      </w:r>
      <w:r w:rsidRPr="006F2611">
        <w:t>и</w:t>
      </w:r>
      <w:r w:rsidRPr="006F2611">
        <w:t>вота.</w:t>
      </w:r>
    </w:p>
    <w:p w:rsidR="001E1C9E" w:rsidRPr="001E1C9E" w:rsidRDefault="001E1C9E" w:rsidP="001E1C9E">
      <w:pPr>
        <w:pStyle w:val="Style23"/>
        <w:widowControl/>
        <w:numPr>
          <w:ilvl w:val="0"/>
          <w:numId w:val="8"/>
        </w:numPr>
        <w:tabs>
          <w:tab w:val="left" w:pos="374"/>
        </w:tabs>
        <w:spacing w:line="240" w:lineRule="auto"/>
        <w:jc w:val="left"/>
        <w:rPr>
          <w:rStyle w:val="FontStyle49"/>
          <w:sz w:val="24"/>
          <w:szCs w:val="24"/>
        </w:rPr>
      </w:pPr>
      <w:proofErr w:type="spellStart"/>
      <w:r w:rsidRPr="001E1C9E">
        <w:rPr>
          <w:rStyle w:val="FontStyle49"/>
          <w:sz w:val="24"/>
          <w:szCs w:val="24"/>
        </w:rPr>
        <w:t>Менингеальная</w:t>
      </w:r>
      <w:proofErr w:type="spellEnd"/>
      <w:r w:rsidRPr="001E1C9E">
        <w:rPr>
          <w:rStyle w:val="FontStyle49"/>
          <w:sz w:val="24"/>
          <w:szCs w:val="24"/>
        </w:rPr>
        <w:t xml:space="preserve"> форма КЭ встречается значительно чаще при укусе в</w:t>
      </w:r>
      <w:r w:rsidRPr="001E1C9E">
        <w:rPr>
          <w:rStyle w:val="FontStyle49"/>
          <w:sz w:val="24"/>
          <w:szCs w:val="24"/>
        </w:rPr>
        <w:t>ы</w:t>
      </w:r>
      <w:r w:rsidRPr="001E1C9E">
        <w:rPr>
          <w:rStyle w:val="FontStyle49"/>
          <w:sz w:val="24"/>
          <w:szCs w:val="24"/>
        </w:rPr>
        <w:t>ше пояса.</w:t>
      </w:r>
    </w:p>
    <w:p w:rsidR="001E1C9E" w:rsidRPr="006F2611" w:rsidRDefault="001E1C9E" w:rsidP="008D4F1D">
      <w:pPr>
        <w:pStyle w:val="Style23"/>
        <w:widowControl/>
        <w:numPr>
          <w:ilvl w:val="0"/>
          <w:numId w:val="8"/>
        </w:numPr>
        <w:tabs>
          <w:tab w:val="left" w:pos="374"/>
        </w:tabs>
        <w:spacing w:before="5" w:line="240" w:lineRule="auto"/>
        <w:ind w:right="19"/>
      </w:pPr>
      <w:proofErr w:type="spellStart"/>
      <w:r w:rsidRPr="006F2611">
        <w:t>Полиом</w:t>
      </w:r>
      <w:r w:rsidR="008B5BC5">
        <w:t>иели</w:t>
      </w:r>
      <w:r w:rsidRPr="006F2611">
        <w:t>тическая</w:t>
      </w:r>
      <w:proofErr w:type="spellEnd"/>
      <w:r w:rsidRPr="006F2611">
        <w:t xml:space="preserve"> форма встречается в 90% случаев при укусе выше пояса и с</w:t>
      </w:r>
      <w:r w:rsidRPr="006F2611">
        <w:t>о</w:t>
      </w:r>
      <w:r w:rsidRPr="006F2611">
        <w:t>всем не встречается при укусе ниже пояса. Легкая форма встречается редко</w:t>
      </w:r>
      <w:r w:rsidR="00597799">
        <w:rPr>
          <w:rStyle w:val="FontStyle49"/>
          <w:sz w:val="24"/>
          <w:szCs w:val="24"/>
        </w:rPr>
        <w:t xml:space="preserve">. </w:t>
      </w:r>
      <w:r w:rsidR="00597799" w:rsidRPr="006F2611">
        <w:t>В</w:t>
      </w:r>
      <w:r w:rsidRPr="006F2611">
        <w:t>ер</w:t>
      </w:r>
      <w:r w:rsidRPr="006F2611">
        <w:t>о</w:t>
      </w:r>
      <w:r w:rsidRPr="006F2611">
        <w:lastRenderedPageBreak/>
        <w:t>ятные причины: большинство людей, укушенных клещами</w:t>
      </w:r>
      <w:r w:rsidR="00597799" w:rsidRPr="006F2611">
        <w:t>,</w:t>
      </w:r>
      <w:r w:rsidRPr="006F2611">
        <w:t xml:space="preserve"> не вводят противо</w:t>
      </w:r>
      <w:r w:rsidR="00597799" w:rsidRPr="006F2611">
        <w:t>кл</w:t>
      </w:r>
      <w:r w:rsidR="00597799" w:rsidRPr="006F2611">
        <w:t>е</w:t>
      </w:r>
      <w:r w:rsidR="00597799" w:rsidRPr="006F2611">
        <w:t>ще</w:t>
      </w:r>
      <w:r w:rsidRPr="006F2611">
        <w:t xml:space="preserve">вой </w:t>
      </w:r>
      <w:proofErr w:type="spellStart"/>
      <w:r w:rsidRPr="006F2611">
        <w:t>гаммаглобулин</w:t>
      </w:r>
      <w:proofErr w:type="spellEnd"/>
      <w:r w:rsidRPr="006F2611">
        <w:t xml:space="preserve"> с профилактической целью, поэтому, как правило, течение болезни тяжелое. За этот период </w:t>
      </w:r>
      <w:r w:rsidR="00597799" w:rsidRPr="006F2611">
        <w:t xml:space="preserve">было 3 </w:t>
      </w:r>
      <w:proofErr w:type="gramStart"/>
      <w:r w:rsidR="00597799" w:rsidRPr="006F2611">
        <w:t>летальных</w:t>
      </w:r>
      <w:proofErr w:type="gramEnd"/>
      <w:r w:rsidR="00597799" w:rsidRPr="006F2611">
        <w:t xml:space="preserve"> исхода</w:t>
      </w:r>
      <w:r w:rsidR="008D4F1D" w:rsidRPr="006F2611">
        <w:t xml:space="preserve"> случая (в 1983,</w:t>
      </w:r>
      <w:r w:rsidRPr="006F2611">
        <w:t>1999</w:t>
      </w:r>
      <w:r w:rsidR="008D4F1D" w:rsidRPr="006F2611">
        <w:t xml:space="preserve"> и 2005</w:t>
      </w:r>
      <w:r w:rsidRPr="006F2611">
        <w:t xml:space="preserve">гг.) Процент вакцинированного населения в </w:t>
      </w:r>
      <w:proofErr w:type="gramStart"/>
      <w:r w:rsidRPr="006F2611">
        <w:t>г</w:t>
      </w:r>
      <w:proofErr w:type="gramEnd"/>
      <w:r w:rsidRPr="006F2611">
        <w:t>. Рыбинске невелик</w:t>
      </w:r>
      <w:r w:rsidR="00126694" w:rsidRPr="006F2611">
        <w:t>.</w:t>
      </w:r>
    </w:p>
    <w:p w:rsidR="008D4F1D" w:rsidRPr="006F2611" w:rsidRDefault="001E1C9E" w:rsidP="008B5BC5">
      <w:pPr>
        <w:ind w:firstLine="360"/>
        <w:rPr>
          <w:rFonts w:ascii="Times New Roman" w:hAnsi="Times New Roman" w:cs="Times New Roman"/>
          <w:sz w:val="24"/>
          <w:szCs w:val="24"/>
        </w:rPr>
      </w:pPr>
      <w:r w:rsidRPr="006F2611">
        <w:rPr>
          <w:rFonts w:ascii="Times New Roman" w:hAnsi="Times New Roman" w:cs="Times New Roman"/>
          <w:sz w:val="24"/>
          <w:szCs w:val="24"/>
        </w:rPr>
        <w:t xml:space="preserve">Латентный период (от даты укуса до появления симптомов заболевания) различен: от 1-2 дней до 2-х месяцев и более, но чаще всего болезнь </w:t>
      </w:r>
      <w:proofErr w:type="gramStart"/>
      <w:r w:rsidRPr="006F2611">
        <w:rPr>
          <w:rFonts w:ascii="Times New Roman" w:hAnsi="Times New Roman" w:cs="Times New Roman"/>
          <w:sz w:val="24"/>
          <w:szCs w:val="24"/>
        </w:rPr>
        <w:t>проявляется на 7-8  после месячного латентного периода резко падают</w:t>
      </w:r>
      <w:proofErr w:type="gramEnd"/>
      <w:r w:rsidRPr="006F2611">
        <w:rPr>
          <w:rFonts w:ascii="Times New Roman" w:hAnsi="Times New Roman" w:cs="Times New Roman"/>
          <w:sz w:val="24"/>
          <w:szCs w:val="24"/>
        </w:rPr>
        <w:t>, хотя по нашим данным был случай очень длинного л</w:t>
      </w:r>
      <w:r w:rsidRPr="006F2611">
        <w:rPr>
          <w:rFonts w:ascii="Times New Roman" w:hAnsi="Times New Roman" w:cs="Times New Roman"/>
          <w:sz w:val="24"/>
          <w:szCs w:val="24"/>
        </w:rPr>
        <w:t>а</w:t>
      </w:r>
      <w:r w:rsidRPr="006F2611">
        <w:rPr>
          <w:rFonts w:ascii="Times New Roman" w:hAnsi="Times New Roman" w:cs="Times New Roman"/>
          <w:sz w:val="24"/>
          <w:szCs w:val="24"/>
        </w:rPr>
        <w:t xml:space="preserve">тентного периода. В июле 1983г. в область шеи в р-не д. </w:t>
      </w:r>
      <w:proofErr w:type="spellStart"/>
      <w:r w:rsidRPr="006F2611">
        <w:rPr>
          <w:rFonts w:ascii="Times New Roman" w:hAnsi="Times New Roman" w:cs="Times New Roman"/>
          <w:sz w:val="24"/>
          <w:szCs w:val="24"/>
        </w:rPr>
        <w:t>Торопово</w:t>
      </w:r>
      <w:proofErr w:type="spellEnd"/>
      <w:r w:rsidRPr="006F2611">
        <w:rPr>
          <w:rFonts w:ascii="Times New Roman" w:hAnsi="Times New Roman" w:cs="Times New Roman"/>
          <w:sz w:val="24"/>
          <w:szCs w:val="24"/>
        </w:rPr>
        <w:t xml:space="preserve"> был укушен мужчина 33 лет. Первые симптомы болезни появились лишь в январе 1984г. т.е. через 6 месяцев после укуса клеща. Первичный диагноз - синдром спастической кривошеи</w:t>
      </w:r>
      <w:r w:rsidRPr="000D1434">
        <w:rPr>
          <w:rStyle w:val="FontStyle49"/>
          <w:sz w:val="24"/>
          <w:szCs w:val="24"/>
        </w:rPr>
        <w:t xml:space="preserve">, </w:t>
      </w:r>
      <w:r w:rsidRPr="006F2611">
        <w:rPr>
          <w:rFonts w:ascii="Times New Roman" w:hAnsi="Times New Roman" w:cs="Times New Roman"/>
          <w:sz w:val="24"/>
          <w:szCs w:val="24"/>
        </w:rPr>
        <w:t>окончательный - кл</w:t>
      </w:r>
      <w:r w:rsidRPr="006F2611">
        <w:rPr>
          <w:rFonts w:ascii="Times New Roman" w:hAnsi="Times New Roman" w:cs="Times New Roman"/>
          <w:sz w:val="24"/>
          <w:szCs w:val="24"/>
        </w:rPr>
        <w:t>е</w:t>
      </w:r>
      <w:r w:rsidRPr="006F2611">
        <w:rPr>
          <w:rFonts w:ascii="Times New Roman" w:hAnsi="Times New Roman" w:cs="Times New Roman"/>
          <w:sz w:val="24"/>
          <w:szCs w:val="24"/>
        </w:rPr>
        <w:t xml:space="preserve">щевой энцефалит </w:t>
      </w:r>
      <w:proofErr w:type="spellStart"/>
      <w:r w:rsidRPr="006F2611">
        <w:rPr>
          <w:rFonts w:ascii="Times New Roman" w:hAnsi="Times New Roman" w:cs="Times New Roman"/>
          <w:sz w:val="24"/>
          <w:szCs w:val="24"/>
        </w:rPr>
        <w:t>полиомиелитическая</w:t>
      </w:r>
      <w:proofErr w:type="spellEnd"/>
      <w:r w:rsidRPr="006F2611">
        <w:rPr>
          <w:rFonts w:ascii="Times New Roman" w:hAnsi="Times New Roman" w:cs="Times New Roman"/>
          <w:sz w:val="24"/>
          <w:szCs w:val="24"/>
        </w:rPr>
        <w:t xml:space="preserve"> форма. В 1997г. выявлен интересный случай забол</w:t>
      </w:r>
      <w:r w:rsidRPr="006F2611">
        <w:rPr>
          <w:rFonts w:ascii="Times New Roman" w:hAnsi="Times New Roman" w:cs="Times New Roman"/>
          <w:sz w:val="24"/>
          <w:szCs w:val="24"/>
        </w:rPr>
        <w:t>е</w:t>
      </w:r>
      <w:r w:rsidRPr="006F2611">
        <w:rPr>
          <w:rFonts w:ascii="Times New Roman" w:hAnsi="Times New Roman" w:cs="Times New Roman"/>
          <w:sz w:val="24"/>
          <w:szCs w:val="24"/>
        </w:rPr>
        <w:t>вания КЭ при употреблении сырого козьего молока. Латентный период в этом случае с</w:t>
      </w:r>
      <w:r w:rsidRPr="006F2611">
        <w:rPr>
          <w:rFonts w:ascii="Times New Roman" w:hAnsi="Times New Roman" w:cs="Times New Roman"/>
          <w:sz w:val="24"/>
          <w:szCs w:val="24"/>
        </w:rPr>
        <w:t>о</w:t>
      </w:r>
      <w:r w:rsidRPr="006F2611">
        <w:rPr>
          <w:rFonts w:ascii="Times New Roman" w:hAnsi="Times New Roman" w:cs="Times New Roman"/>
          <w:sz w:val="24"/>
          <w:szCs w:val="24"/>
        </w:rPr>
        <w:t xml:space="preserve">ставил всего 9 дней. В 1983г. в д. </w:t>
      </w:r>
      <w:proofErr w:type="spellStart"/>
      <w:r w:rsidRPr="006F2611">
        <w:rPr>
          <w:rFonts w:ascii="Times New Roman" w:hAnsi="Times New Roman" w:cs="Times New Roman"/>
          <w:sz w:val="24"/>
          <w:szCs w:val="24"/>
        </w:rPr>
        <w:t>Дымовское</w:t>
      </w:r>
      <w:proofErr w:type="spellEnd"/>
      <w:r w:rsidRPr="006F2611">
        <w:rPr>
          <w:rFonts w:ascii="Times New Roman" w:hAnsi="Times New Roman" w:cs="Times New Roman"/>
          <w:sz w:val="24"/>
          <w:szCs w:val="24"/>
        </w:rPr>
        <w:t xml:space="preserve"> был зарегистрирован летальный исход забол</w:t>
      </w:r>
      <w:r w:rsidRPr="006F2611">
        <w:rPr>
          <w:rFonts w:ascii="Times New Roman" w:hAnsi="Times New Roman" w:cs="Times New Roman"/>
          <w:sz w:val="24"/>
          <w:szCs w:val="24"/>
        </w:rPr>
        <w:t>е</w:t>
      </w:r>
      <w:r w:rsidRPr="006F2611">
        <w:rPr>
          <w:rFonts w:ascii="Times New Roman" w:hAnsi="Times New Roman" w:cs="Times New Roman"/>
          <w:sz w:val="24"/>
          <w:szCs w:val="24"/>
        </w:rPr>
        <w:t>вания КЭ. Женщина (67лет) 13 июня была укушена двумя клещами (в голову и шею) при сборе грибов. 20 июня появились первые симптомы болезни, 1 июля наступила смерть, д</w:t>
      </w:r>
      <w:r w:rsidRPr="006F2611">
        <w:rPr>
          <w:rFonts w:ascii="Times New Roman" w:hAnsi="Times New Roman" w:cs="Times New Roman"/>
          <w:sz w:val="24"/>
          <w:szCs w:val="24"/>
        </w:rPr>
        <w:t>и</w:t>
      </w:r>
      <w:r w:rsidRPr="006F2611">
        <w:rPr>
          <w:rFonts w:ascii="Times New Roman" w:hAnsi="Times New Roman" w:cs="Times New Roman"/>
          <w:sz w:val="24"/>
          <w:szCs w:val="24"/>
        </w:rPr>
        <w:t xml:space="preserve">агноз клещевой энцефалит </w:t>
      </w:r>
      <w:proofErr w:type="spellStart"/>
      <w:r w:rsidRPr="006F2611">
        <w:rPr>
          <w:rFonts w:ascii="Times New Roman" w:hAnsi="Times New Roman" w:cs="Times New Roman"/>
          <w:sz w:val="24"/>
          <w:szCs w:val="24"/>
        </w:rPr>
        <w:t>полиомиелитическая</w:t>
      </w:r>
      <w:proofErr w:type="spellEnd"/>
      <w:r w:rsidRPr="006F2611">
        <w:rPr>
          <w:rFonts w:ascii="Times New Roman" w:hAnsi="Times New Roman" w:cs="Times New Roman"/>
          <w:sz w:val="24"/>
          <w:szCs w:val="24"/>
        </w:rPr>
        <w:t xml:space="preserve"> форма, тяжелый отек мозга</w:t>
      </w:r>
      <w:r w:rsidR="008D4F1D" w:rsidRPr="006F2611">
        <w:rPr>
          <w:rFonts w:ascii="Times New Roman" w:hAnsi="Times New Roman" w:cs="Times New Roman"/>
          <w:sz w:val="24"/>
          <w:szCs w:val="24"/>
        </w:rPr>
        <w:t>, в 2005 году скончался молодой человек(23), житель посёлка</w:t>
      </w:r>
      <w:r w:rsidR="008D4F1D" w:rsidRPr="000D1434">
        <w:rPr>
          <w:rStyle w:val="FontStyle49"/>
          <w:sz w:val="24"/>
          <w:szCs w:val="24"/>
        </w:rPr>
        <w:t xml:space="preserve"> </w:t>
      </w:r>
      <w:r w:rsidR="008D4F1D" w:rsidRPr="006F2611">
        <w:rPr>
          <w:rFonts w:ascii="Times New Roman" w:hAnsi="Times New Roman" w:cs="Times New Roman"/>
          <w:sz w:val="24"/>
          <w:szCs w:val="24"/>
        </w:rPr>
        <w:t>Волжский</w:t>
      </w:r>
      <w:r w:rsidR="008D4F1D" w:rsidRPr="000D1434">
        <w:rPr>
          <w:rStyle w:val="FontStyle49"/>
          <w:sz w:val="24"/>
          <w:szCs w:val="24"/>
        </w:rPr>
        <w:t>.</w:t>
      </w:r>
      <w:r w:rsidR="000D1434">
        <w:rPr>
          <w:rStyle w:val="FontStyle49"/>
          <w:sz w:val="24"/>
          <w:szCs w:val="24"/>
        </w:rPr>
        <w:t xml:space="preserve"> </w:t>
      </w:r>
      <w:r w:rsidR="000D1434" w:rsidRPr="006F2611">
        <w:rPr>
          <w:rFonts w:ascii="Times New Roman" w:hAnsi="Times New Roman" w:cs="Times New Roman"/>
          <w:sz w:val="24"/>
          <w:szCs w:val="24"/>
        </w:rPr>
        <w:t xml:space="preserve">С </w:t>
      </w:r>
      <w:r w:rsidRPr="006F2611">
        <w:rPr>
          <w:rFonts w:ascii="Times New Roman" w:hAnsi="Times New Roman" w:cs="Times New Roman"/>
          <w:sz w:val="24"/>
          <w:szCs w:val="24"/>
        </w:rPr>
        <w:t>1980 по 20</w:t>
      </w:r>
      <w:r w:rsidR="008D4F1D" w:rsidRPr="006F2611">
        <w:rPr>
          <w:rFonts w:ascii="Times New Roman" w:hAnsi="Times New Roman" w:cs="Times New Roman"/>
          <w:sz w:val="24"/>
          <w:szCs w:val="24"/>
        </w:rPr>
        <w:t>1</w:t>
      </w:r>
      <w:r w:rsidR="00D349A5" w:rsidRPr="006F2611">
        <w:rPr>
          <w:rFonts w:ascii="Times New Roman" w:hAnsi="Times New Roman" w:cs="Times New Roman"/>
          <w:sz w:val="24"/>
          <w:szCs w:val="24"/>
        </w:rPr>
        <w:t xml:space="preserve">1 </w:t>
      </w:r>
      <w:r w:rsidRPr="006F2611">
        <w:rPr>
          <w:rFonts w:ascii="Times New Roman" w:hAnsi="Times New Roman" w:cs="Times New Roman"/>
          <w:sz w:val="24"/>
          <w:szCs w:val="24"/>
        </w:rPr>
        <w:t>г. было зарег</w:t>
      </w:r>
      <w:r w:rsidRPr="006F2611">
        <w:rPr>
          <w:rFonts w:ascii="Times New Roman" w:hAnsi="Times New Roman" w:cs="Times New Roman"/>
          <w:sz w:val="24"/>
          <w:szCs w:val="24"/>
        </w:rPr>
        <w:t>и</w:t>
      </w:r>
      <w:r w:rsidRPr="006F2611">
        <w:rPr>
          <w:rFonts w:ascii="Times New Roman" w:hAnsi="Times New Roman" w:cs="Times New Roman"/>
          <w:sz w:val="24"/>
          <w:szCs w:val="24"/>
        </w:rPr>
        <w:t>стрировано 1</w:t>
      </w:r>
      <w:r w:rsidR="008D4F1D" w:rsidRPr="006F2611">
        <w:rPr>
          <w:rFonts w:ascii="Times New Roman" w:hAnsi="Times New Roman" w:cs="Times New Roman"/>
          <w:sz w:val="24"/>
          <w:szCs w:val="24"/>
        </w:rPr>
        <w:t>8</w:t>
      </w:r>
      <w:r w:rsidR="00D349A5" w:rsidRPr="006F2611">
        <w:rPr>
          <w:rFonts w:ascii="Times New Roman" w:hAnsi="Times New Roman" w:cs="Times New Roman"/>
          <w:sz w:val="24"/>
          <w:szCs w:val="24"/>
        </w:rPr>
        <w:t>8</w:t>
      </w:r>
      <w:r w:rsidRPr="006F2611">
        <w:rPr>
          <w:rFonts w:ascii="Times New Roman" w:hAnsi="Times New Roman" w:cs="Times New Roman"/>
          <w:sz w:val="24"/>
          <w:szCs w:val="24"/>
        </w:rPr>
        <w:t xml:space="preserve"> случаев заболевания КЭ.</w:t>
      </w:r>
      <w:r w:rsidR="000D1434" w:rsidRPr="006F2611">
        <w:rPr>
          <w:rFonts w:ascii="Times New Roman" w:hAnsi="Times New Roman" w:cs="Times New Roman"/>
          <w:sz w:val="24"/>
          <w:szCs w:val="24"/>
        </w:rPr>
        <w:t xml:space="preserve"> </w:t>
      </w:r>
      <w:r w:rsidRPr="006F2611">
        <w:rPr>
          <w:rFonts w:ascii="Times New Roman" w:hAnsi="Times New Roman" w:cs="Times New Roman"/>
          <w:sz w:val="24"/>
          <w:szCs w:val="24"/>
        </w:rPr>
        <w:t>Мы выяснили, что заболеваемость КЭ по месяцам практически совпадает с сезонным ходо</w:t>
      </w:r>
      <w:r w:rsidR="00491538" w:rsidRPr="006F2611">
        <w:rPr>
          <w:rFonts w:ascii="Times New Roman" w:hAnsi="Times New Roman" w:cs="Times New Roman"/>
          <w:sz w:val="24"/>
          <w:szCs w:val="24"/>
        </w:rPr>
        <w:t xml:space="preserve">м численности клещей </w:t>
      </w:r>
      <w:r w:rsidRPr="006F2611">
        <w:rPr>
          <w:rFonts w:ascii="Times New Roman" w:hAnsi="Times New Roman" w:cs="Times New Roman"/>
          <w:sz w:val="24"/>
          <w:szCs w:val="24"/>
        </w:rPr>
        <w:t>в таблице и представлены суммарные данные за 22 года.</w:t>
      </w:r>
      <w:r w:rsidR="001D0C1F" w:rsidRPr="006F2611">
        <w:rPr>
          <w:rFonts w:ascii="Times New Roman" w:hAnsi="Times New Roman" w:cs="Times New Roman"/>
          <w:sz w:val="24"/>
          <w:szCs w:val="24"/>
        </w:rPr>
        <w:t xml:space="preserve"> </w:t>
      </w:r>
      <w:r w:rsidR="008D4F1D" w:rsidRPr="006F2611">
        <w:rPr>
          <w:rFonts w:ascii="Times New Roman" w:hAnsi="Times New Roman" w:cs="Times New Roman"/>
          <w:sz w:val="24"/>
          <w:szCs w:val="24"/>
        </w:rPr>
        <w:t>Половая структура заболеваемости КЭ следующая: из 1</w:t>
      </w:r>
      <w:r w:rsidR="00491538" w:rsidRPr="006F2611">
        <w:rPr>
          <w:rFonts w:ascii="Times New Roman" w:hAnsi="Times New Roman" w:cs="Times New Roman"/>
          <w:sz w:val="24"/>
          <w:szCs w:val="24"/>
        </w:rPr>
        <w:t>8</w:t>
      </w:r>
      <w:r w:rsidR="00D349A5" w:rsidRPr="006F2611">
        <w:rPr>
          <w:rFonts w:ascii="Times New Roman" w:hAnsi="Times New Roman" w:cs="Times New Roman"/>
          <w:sz w:val="24"/>
          <w:szCs w:val="24"/>
        </w:rPr>
        <w:t>8</w:t>
      </w:r>
      <w:r w:rsidR="008D4F1D" w:rsidRPr="006F2611">
        <w:rPr>
          <w:rFonts w:ascii="Times New Roman" w:hAnsi="Times New Roman" w:cs="Times New Roman"/>
          <w:sz w:val="24"/>
          <w:szCs w:val="24"/>
        </w:rPr>
        <w:t xml:space="preserve"> </w:t>
      </w:r>
      <w:proofErr w:type="gramStart"/>
      <w:r w:rsidR="008D4F1D" w:rsidRPr="006F2611">
        <w:rPr>
          <w:rFonts w:ascii="Times New Roman" w:hAnsi="Times New Roman" w:cs="Times New Roman"/>
          <w:sz w:val="24"/>
          <w:szCs w:val="24"/>
        </w:rPr>
        <w:t>заболевших</w:t>
      </w:r>
      <w:proofErr w:type="gramEnd"/>
      <w:r w:rsidR="008D4F1D" w:rsidRPr="006F2611">
        <w:rPr>
          <w:rFonts w:ascii="Times New Roman" w:hAnsi="Times New Roman" w:cs="Times New Roman"/>
          <w:sz w:val="24"/>
          <w:szCs w:val="24"/>
        </w:rPr>
        <w:t xml:space="preserve"> мужчины (73%); женщины (27%). Чаще всего КЭ болеют люди пенсионного возраста, а также работоспособное население (20-50 лет). Дети в возрасте до 15 лет болеют значительно реже. Это можно объяснить тем, что всем детям до 15 лет, после укусов кл</w:t>
      </w:r>
      <w:r w:rsidR="008D4F1D" w:rsidRPr="006F2611">
        <w:rPr>
          <w:rFonts w:ascii="Times New Roman" w:hAnsi="Times New Roman" w:cs="Times New Roman"/>
          <w:sz w:val="24"/>
          <w:szCs w:val="24"/>
        </w:rPr>
        <w:t>е</w:t>
      </w:r>
      <w:r w:rsidR="008D4F1D" w:rsidRPr="006F2611">
        <w:rPr>
          <w:rFonts w:ascii="Times New Roman" w:hAnsi="Times New Roman" w:cs="Times New Roman"/>
          <w:sz w:val="24"/>
          <w:szCs w:val="24"/>
        </w:rPr>
        <w:t xml:space="preserve">щей вводят противоклещевой </w:t>
      </w:r>
      <w:proofErr w:type="spellStart"/>
      <w:r w:rsidR="008D4F1D" w:rsidRPr="006F2611">
        <w:rPr>
          <w:rFonts w:ascii="Times New Roman" w:hAnsi="Times New Roman" w:cs="Times New Roman"/>
          <w:sz w:val="24"/>
          <w:szCs w:val="24"/>
        </w:rPr>
        <w:t>гаммаглобулин</w:t>
      </w:r>
      <w:proofErr w:type="spellEnd"/>
      <w:r w:rsidR="00597799" w:rsidRPr="006F2611">
        <w:rPr>
          <w:rFonts w:ascii="Times New Roman" w:hAnsi="Times New Roman" w:cs="Times New Roman"/>
          <w:sz w:val="24"/>
          <w:szCs w:val="24"/>
        </w:rPr>
        <w:t>.</w:t>
      </w:r>
    </w:p>
    <w:p w:rsidR="000423AC" w:rsidRPr="000423AC" w:rsidRDefault="004302F6" w:rsidP="001D0C1F">
      <w:pPr>
        <w:pStyle w:val="Style1"/>
        <w:widowControl/>
        <w:spacing w:line="240" w:lineRule="auto"/>
        <w:ind w:firstLine="360"/>
        <w:rPr>
          <w:rStyle w:val="FontStyle49"/>
          <w:sz w:val="24"/>
          <w:szCs w:val="24"/>
        </w:rPr>
      </w:pPr>
      <w:r>
        <w:rPr>
          <w:rStyle w:val="FontStyle49"/>
          <w:sz w:val="24"/>
          <w:szCs w:val="24"/>
        </w:rPr>
        <w:t>Мы сравнили данн</w:t>
      </w:r>
      <w:r w:rsidR="000423AC">
        <w:rPr>
          <w:rStyle w:val="FontStyle49"/>
          <w:sz w:val="24"/>
          <w:szCs w:val="24"/>
        </w:rPr>
        <w:t>ые двух заболеваемостей КЭ и КБ.</w:t>
      </w:r>
      <w:r>
        <w:rPr>
          <w:rStyle w:val="FontStyle49"/>
          <w:sz w:val="24"/>
          <w:szCs w:val="24"/>
        </w:rPr>
        <w:t xml:space="preserve"> </w:t>
      </w:r>
      <w:r w:rsidR="000423AC">
        <w:rPr>
          <w:rStyle w:val="FontStyle49"/>
          <w:spacing w:val="0"/>
          <w:sz w:val="24"/>
          <w:szCs w:val="24"/>
        </w:rPr>
        <w:t>В таблице и графике</w:t>
      </w:r>
      <w:r w:rsidR="00126694">
        <w:rPr>
          <w:rStyle w:val="FontStyle49"/>
          <w:spacing w:val="0"/>
          <w:sz w:val="24"/>
          <w:szCs w:val="24"/>
        </w:rPr>
        <w:t xml:space="preserve"> видно, что количество заболевших КБ значительно превышает КЭ.</w:t>
      </w:r>
      <w:r w:rsidR="000423AC" w:rsidRPr="000423AC">
        <w:rPr>
          <w:rStyle w:val="FontStyle49"/>
          <w:sz w:val="24"/>
          <w:szCs w:val="24"/>
        </w:rPr>
        <w:t xml:space="preserve"> </w:t>
      </w:r>
    </w:p>
    <w:tbl>
      <w:tblPr>
        <w:tblStyle w:val="ab"/>
        <w:tblpPr w:leftFromText="180" w:rightFromText="180" w:vertAnchor="text" w:horzAnchor="margin" w:tblpXSpec="center" w:tblpY="380"/>
        <w:tblW w:w="0" w:type="auto"/>
        <w:tblLook w:val="04A0"/>
      </w:tblPr>
      <w:tblGrid>
        <w:gridCol w:w="817"/>
        <w:gridCol w:w="2977"/>
        <w:gridCol w:w="3402"/>
      </w:tblGrid>
      <w:tr w:rsidR="000423AC" w:rsidRPr="003C3E23" w:rsidTr="000423AC">
        <w:tc>
          <w:tcPr>
            <w:tcW w:w="817" w:type="dxa"/>
          </w:tcPr>
          <w:p w:rsidR="000423AC" w:rsidRPr="008D7613" w:rsidRDefault="000423AC" w:rsidP="000423AC">
            <w:pPr>
              <w:jc w:val="center"/>
              <w:rPr>
                <w:rFonts w:ascii="Times New Roman" w:hAnsi="Times New Roman" w:cs="Times New Roman"/>
                <w:b/>
              </w:rPr>
            </w:pPr>
            <w:r w:rsidRPr="008D7613">
              <w:rPr>
                <w:rFonts w:ascii="Times New Roman" w:hAnsi="Times New Roman" w:cs="Times New Roman"/>
                <w:b/>
              </w:rPr>
              <w:t>Года</w:t>
            </w:r>
          </w:p>
        </w:tc>
        <w:tc>
          <w:tcPr>
            <w:tcW w:w="2977" w:type="dxa"/>
          </w:tcPr>
          <w:p w:rsidR="000423AC" w:rsidRPr="008D7613" w:rsidRDefault="000423AC" w:rsidP="000423AC">
            <w:pPr>
              <w:jc w:val="center"/>
              <w:rPr>
                <w:rFonts w:ascii="Times New Roman" w:hAnsi="Times New Roman" w:cs="Times New Roman"/>
                <w:b/>
              </w:rPr>
            </w:pPr>
            <w:r w:rsidRPr="008D7613">
              <w:rPr>
                <w:rFonts w:ascii="Times New Roman" w:hAnsi="Times New Roman" w:cs="Times New Roman"/>
                <w:b/>
              </w:rPr>
              <w:t>Клещевой энцефалит</w:t>
            </w:r>
          </w:p>
        </w:tc>
        <w:tc>
          <w:tcPr>
            <w:tcW w:w="3402" w:type="dxa"/>
          </w:tcPr>
          <w:p w:rsidR="000423AC" w:rsidRPr="008D7613" w:rsidRDefault="000423AC" w:rsidP="000423AC">
            <w:pPr>
              <w:jc w:val="center"/>
              <w:rPr>
                <w:rFonts w:ascii="Times New Roman" w:hAnsi="Times New Roman" w:cs="Times New Roman"/>
                <w:b/>
              </w:rPr>
            </w:pPr>
            <w:r w:rsidRPr="008D7613">
              <w:rPr>
                <w:rFonts w:ascii="Times New Roman" w:hAnsi="Times New Roman" w:cs="Times New Roman"/>
                <w:b/>
              </w:rPr>
              <w:t xml:space="preserve">Клещевой </w:t>
            </w:r>
            <w:proofErr w:type="spellStart"/>
            <w:r w:rsidRPr="008D7613">
              <w:rPr>
                <w:rFonts w:ascii="Times New Roman" w:hAnsi="Times New Roman" w:cs="Times New Roman"/>
                <w:b/>
              </w:rPr>
              <w:t>боррелиоз</w:t>
            </w:r>
            <w:proofErr w:type="spellEnd"/>
          </w:p>
        </w:tc>
      </w:tr>
      <w:tr w:rsidR="000423AC" w:rsidTr="000423AC">
        <w:tc>
          <w:tcPr>
            <w:tcW w:w="81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2004</w:t>
            </w:r>
          </w:p>
        </w:tc>
        <w:tc>
          <w:tcPr>
            <w:tcW w:w="297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w:t>
            </w:r>
          </w:p>
        </w:tc>
        <w:tc>
          <w:tcPr>
            <w:tcW w:w="3402" w:type="dxa"/>
          </w:tcPr>
          <w:p w:rsidR="000423AC" w:rsidRPr="003E3276" w:rsidRDefault="000423AC" w:rsidP="000423AC">
            <w:pPr>
              <w:tabs>
                <w:tab w:val="left" w:pos="1508"/>
                <w:tab w:val="center" w:pos="1593"/>
              </w:tabs>
              <w:jc w:val="center"/>
              <w:rPr>
                <w:rFonts w:ascii="Times New Roman" w:hAnsi="Times New Roman" w:cs="Times New Roman"/>
              </w:rPr>
            </w:pPr>
            <w:r w:rsidRPr="003E3276">
              <w:rPr>
                <w:rFonts w:ascii="Times New Roman" w:hAnsi="Times New Roman" w:cs="Times New Roman"/>
              </w:rPr>
              <w:t>23</w:t>
            </w:r>
          </w:p>
        </w:tc>
      </w:tr>
      <w:tr w:rsidR="000423AC" w:rsidTr="000423AC">
        <w:tc>
          <w:tcPr>
            <w:tcW w:w="81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2005</w:t>
            </w:r>
          </w:p>
        </w:tc>
        <w:tc>
          <w:tcPr>
            <w:tcW w:w="297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4</w:t>
            </w:r>
          </w:p>
        </w:tc>
        <w:tc>
          <w:tcPr>
            <w:tcW w:w="3402" w:type="dxa"/>
          </w:tcPr>
          <w:p w:rsidR="000423AC" w:rsidRPr="003E3276" w:rsidRDefault="000423AC" w:rsidP="000423AC">
            <w:pPr>
              <w:jc w:val="center"/>
              <w:rPr>
                <w:rFonts w:ascii="Times New Roman" w:hAnsi="Times New Roman" w:cs="Times New Roman"/>
              </w:rPr>
            </w:pPr>
            <w:r w:rsidRPr="003E3276">
              <w:rPr>
                <w:rFonts w:ascii="Times New Roman" w:hAnsi="Times New Roman" w:cs="Times New Roman"/>
              </w:rPr>
              <w:t>29</w:t>
            </w:r>
          </w:p>
        </w:tc>
      </w:tr>
      <w:tr w:rsidR="000423AC" w:rsidTr="000423AC">
        <w:tc>
          <w:tcPr>
            <w:tcW w:w="81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2006</w:t>
            </w:r>
          </w:p>
        </w:tc>
        <w:tc>
          <w:tcPr>
            <w:tcW w:w="297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4</w:t>
            </w:r>
          </w:p>
        </w:tc>
        <w:tc>
          <w:tcPr>
            <w:tcW w:w="3402"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54</w:t>
            </w:r>
          </w:p>
        </w:tc>
      </w:tr>
      <w:tr w:rsidR="000423AC" w:rsidTr="000423AC">
        <w:tc>
          <w:tcPr>
            <w:tcW w:w="81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2007</w:t>
            </w:r>
          </w:p>
        </w:tc>
        <w:tc>
          <w:tcPr>
            <w:tcW w:w="297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36</w:t>
            </w:r>
          </w:p>
        </w:tc>
        <w:tc>
          <w:tcPr>
            <w:tcW w:w="3402" w:type="dxa"/>
          </w:tcPr>
          <w:p w:rsidR="000423AC" w:rsidRPr="008D7613" w:rsidRDefault="00915430" w:rsidP="000423AC">
            <w:pPr>
              <w:jc w:val="center"/>
              <w:rPr>
                <w:rFonts w:ascii="Times New Roman" w:hAnsi="Times New Roman" w:cs="Times New Roman"/>
              </w:rPr>
            </w:pPr>
            <w:r>
              <w:rPr>
                <w:rFonts w:ascii="Times New Roman" w:hAnsi="Times New Roman" w:cs="Times New Roman"/>
              </w:rPr>
              <w:t>-</w:t>
            </w:r>
          </w:p>
        </w:tc>
      </w:tr>
      <w:tr w:rsidR="000423AC" w:rsidTr="000423AC">
        <w:tc>
          <w:tcPr>
            <w:tcW w:w="81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2008</w:t>
            </w:r>
          </w:p>
        </w:tc>
        <w:tc>
          <w:tcPr>
            <w:tcW w:w="297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7</w:t>
            </w:r>
          </w:p>
        </w:tc>
        <w:tc>
          <w:tcPr>
            <w:tcW w:w="3402"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43</w:t>
            </w:r>
          </w:p>
        </w:tc>
      </w:tr>
      <w:tr w:rsidR="000423AC" w:rsidTr="000423AC">
        <w:tc>
          <w:tcPr>
            <w:tcW w:w="81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2009</w:t>
            </w:r>
          </w:p>
        </w:tc>
        <w:tc>
          <w:tcPr>
            <w:tcW w:w="2977" w:type="dxa"/>
          </w:tcPr>
          <w:p w:rsidR="000423AC" w:rsidRPr="00915430" w:rsidRDefault="00915430" w:rsidP="000423AC">
            <w:pPr>
              <w:jc w:val="center"/>
              <w:rPr>
                <w:rFonts w:ascii="Times New Roman" w:hAnsi="Times New Roman" w:cs="Times New Roman"/>
              </w:rPr>
            </w:pPr>
            <w:r>
              <w:rPr>
                <w:rFonts w:ascii="Times New Roman" w:hAnsi="Times New Roman" w:cs="Times New Roman"/>
              </w:rPr>
              <w:t>-</w:t>
            </w:r>
          </w:p>
        </w:tc>
        <w:tc>
          <w:tcPr>
            <w:tcW w:w="3402"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78</w:t>
            </w:r>
          </w:p>
        </w:tc>
      </w:tr>
      <w:tr w:rsidR="000423AC" w:rsidTr="000423AC">
        <w:tc>
          <w:tcPr>
            <w:tcW w:w="817" w:type="dxa"/>
          </w:tcPr>
          <w:p w:rsidR="000423AC" w:rsidRPr="008D7613" w:rsidRDefault="000423AC" w:rsidP="000423AC">
            <w:pPr>
              <w:jc w:val="center"/>
              <w:rPr>
                <w:rFonts w:ascii="Times New Roman" w:hAnsi="Times New Roman" w:cs="Times New Roman"/>
              </w:rPr>
            </w:pPr>
            <w:r w:rsidRPr="008D7613">
              <w:rPr>
                <w:rFonts w:ascii="Times New Roman" w:hAnsi="Times New Roman" w:cs="Times New Roman"/>
              </w:rPr>
              <w:t>2010</w:t>
            </w:r>
          </w:p>
        </w:tc>
        <w:tc>
          <w:tcPr>
            <w:tcW w:w="2977" w:type="dxa"/>
          </w:tcPr>
          <w:p w:rsidR="000423AC" w:rsidRPr="008D7613" w:rsidRDefault="00915430" w:rsidP="000423AC">
            <w:pPr>
              <w:jc w:val="center"/>
              <w:rPr>
                <w:rFonts w:ascii="Times New Roman" w:hAnsi="Times New Roman" w:cs="Times New Roman"/>
              </w:rPr>
            </w:pPr>
            <w:r>
              <w:rPr>
                <w:rFonts w:ascii="Times New Roman" w:hAnsi="Times New Roman" w:cs="Times New Roman"/>
              </w:rPr>
              <w:t>4</w:t>
            </w:r>
          </w:p>
        </w:tc>
        <w:tc>
          <w:tcPr>
            <w:tcW w:w="3402" w:type="dxa"/>
          </w:tcPr>
          <w:p w:rsidR="000423AC" w:rsidRPr="008D7613" w:rsidRDefault="0090356F" w:rsidP="000423AC">
            <w:pPr>
              <w:jc w:val="center"/>
              <w:rPr>
                <w:rFonts w:ascii="Times New Roman" w:hAnsi="Times New Roman" w:cs="Times New Roman"/>
              </w:rPr>
            </w:pPr>
            <w:r>
              <w:rPr>
                <w:rFonts w:ascii="Times New Roman" w:hAnsi="Times New Roman" w:cs="Times New Roman"/>
              </w:rPr>
              <w:t>56</w:t>
            </w:r>
          </w:p>
        </w:tc>
      </w:tr>
      <w:tr w:rsidR="00D349A5" w:rsidTr="000423AC">
        <w:tc>
          <w:tcPr>
            <w:tcW w:w="817" w:type="dxa"/>
          </w:tcPr>
          <w:p w:rsidR="00D349A5" w:rsidRPr="008D7613" w:rsidRDefault="00D349A5" w:rsidP="000423AC">
            <w:pPr>
              <w:jc w:val="center"/>
              <w:rPr>
                <w:rFonts w:ascii="Times New Roman" w:hAnsi="Times New Roman" w:cs="Times New Roman"/>
              </w:rPr>
            </w:pPr>
            <w:r>
              <w:rPr>
                <w:rFonts w:ascii="Times New Roman" w:hAnsi="Times New Roman" w:cs="Times New Roman"/>
              </w:rPr>
              <w:t>2011</w:t>
            </w:r>
          </w:p>
        </w:tc>
        <w:tc>
          <w:tcPr>
            <w:tcW w:w="2977" w:type="dxa"/>
          </w:tcPr>
          <w:p w:rsidR="00D349A5" w:rsidRPr="008D7613" w:rsidRDefault="00D349A5" w:rsidP="000423AC">
            <w:pPr>
              <w:jc w:val="center"/>
              <w:rPr>
                <w:rFonts w:ascii="Times New Roman" w:hAnsi="Times New Roman" w:cs="Times New Roman"/>
              </w:rPr>
            </w:pPr>
            <w:r>
              <w:rPr>
                <w:rFonts w:ascii="Times New Roman" w:hAnsi="Times New Roman" w:cs="Times New Roman"/>
              </w:rPr>
              <w:t>6</w:t>
            </w:r>
          </w:p>
        </w:tc>
        <w:tc>
          <w:tcPr>
            <w:tcW w:w="3402" w:type="dxa"/>
          </w:tcPr>
          <w:p w:rsidR="00D349A5" w:rsidRPr="008D7613" w:rsidRDefault="0090356F" w:rsidP="000423AC">
            <w:pPr>
              <w:jc w:val="center"/>
              <w:rPr>
                <w:rFonts w:ascii="Times New Roman" w:hAnsi="Times New Roman" w:cs="Times New Roman"/>
              </w:rPr>
            </w:pPr>
            <w:r>
              <w:rPr>
                <w:rFonts w:ascii="Times New Roman" w:hAnsi="Times New Roman" w:cs="Times New Roman"/>
              </w:rPr>
              <w:t>-</w:t>
            </w:r>
          </w:p>
        </w:tc>
      </w:tr>
    </w:tbl>
    <w:p w:rsidR="008D4F1D" w:rsidRDefault="008D4F1D" w:rsidP="00126694">
      <w:pPr>
        <w:spacing w:line="240" w:lineRule="auto"/>
        <w:rPr>
          <w:rStyle w:val="FontStyle49"/>
          <w:spacing w:val="0"/>
          <w:sz w:val="24"/>
          <w:szCs w:val="24"/>
        </w:rPr>
      </w:pPr>
    </w:p>
    <w:p w:rsidR="008D4F1D" w:rsidRPr="0049749B" w:rsidRDefault="008D4F1D" w:rsidP="008D4F1D">
      <w:pPr>
        <w:spacing w:line="240" w:lineRule="auto"/>
        <w:ind w:left="360"/>
        <w:rPr>
          <w:rStyle w:val="FontStyle49"/>
          <w:spacing w:val="0"/>
          <w:sz w:val="24"/>
          <w:szCs w:val="24"/>
        </w:rPr>
      </w:pPr>
    </w:p>
    <w:p w:rsidR="00BA41E9" w:rsidRDefault="00BA41E9" w:rsidP="00491538">
      <w:pPr>
        <w:pStyle w:val="Style5"/>
        <w:widowControl/>
        <w:jc w:val="center"/>
        <w:rPr>
          <w:rFonts w:ascii="Times New Roman" w:eastAsiaTheme="minorHAnsi" w:hAnsi="Times New Roman"/>
          <w:lang w:eastAsia="en-US"/>
        </w:rPr>
      </w:pPr>
    </w:p>
    <w:p w:rsidR="00BA41E9" w:rsidRDefault="00BA41E9" w:rsidP="00491538">
      <w:pPr>
        <w:pStyle w:val="Style5"/>
        <w:widowControl/>
        <w:jc w:val="center"/>
        <w:rPr>
          <w:rStyle w:val="FontStyle47"/>
          <w:sz w:val="24"/>
          <w:szCs w:val="24"/>
        </w:rPr>
      </w:pPr>
    </w:p>
    <w:p w:rsidR="000423AC" w:rsidRDefault="000423AC" w:rsidP="00491538">
      <w:pPr>
        <w:pStyle w:val="Style5"/>
        <w:widowControl/>
        <w:jc w:val="center"/>
        <w:rPr>
          <w:rStyle w:val="FontStyle47"/>
          <w:sz w:val="24"/>
          <w:szCs w:val="24"/>
        </w:rPr>
      </w:pPr>
    </w:p>
    <w:p w:rsidR="000423AC" w:rsidRDefault="000423AC" w:rsidP="00491538">
      <w:pPr>
        <w:pStyle w:val="Style5"/>
        <w:widowControl/>
        <w:jc w:val="center"/>
        <w:rPr>
          <w:rStyle w:val="FontStyle47"/>
          <w:sz w:val="24"/>
          <w:szCs w:val="24"/>
        </w:rPr>
      </w:pPr>
    </w:p>
    <w:p w:rsidR="003E3276" w:rsidRDefault="003E3276" w:rsidP="0041447D">
      <w:pPr>
        <w:jc w:val="center"/>
        <w:rPr>
          <w:rStyle w:val="FontStyle47"/>
          <w:sz w:val="24"/>
          <w:szCs w:val="24"/>
        </w:rPr>
      </w:pPr>
    </w:p>
    <w:p w:rsidR="003E3276" w:rsidRDefault="003E3276" w:rsidP="0041447D">
      <w:pPr>
        <w:jc w:val="center"/>
        <w:rPr>
          <w:rFonts w:ascii="Times New Roman" w:hAnsi="Times New Roman" w:cs="Times New Roman"/>
          <w:sz w:val="24"/>
          <w:szCs w:val="24"/>
        </w:rPr>
      </w:pPr>
    </w:p>
    <w:p w:rsidR="003E3276" w:rsidRDefault="00C12BB3" w:rsidP="003E3276">
      <w:pPr>
        <w:tabs>
          <w:tab w:val="left" w:pos="1020"/>
        </w:tabs>
        <w:rPr>
          <w:rFonts w:ascii="Times New Roman" w:hAnsi="Times New Roman" w:cs="Times New Roman"/>
          <w:sz w:val="24"/>
          <w:szCs w:val="24"/>
        </w:rPr>
      </w:pPr>
      <w:r>
        <w:rPr>
          <w:rFonts w:ascii="Times New Roman" w:hAnsi="Times New Roman" w:cs="Times New Roman"/>
          <w:sz w:val="24"/>
          <w:szCs w:val="24"/>
        </w:rPr>
        <w:tab/>
      </w:r>
      <w:r w:rsidR="003E3276">
        <w:rPr>
          <w:rFonts w:ascii="Times New Roman" w:hAnsi="Times New Roman" w:cs="Times New Roman"/>
          <w:sz w:val="24"/>
          <w:szCs w:val="24"/>
        </w:rPr>
        <w:t>Из таблицы хор</w:t>
      </w:r>
      <w:r w:rsidR="00E30756">
        <w:rPr>
          <w:rFonts w:ascii="Times New Roman" w:hAnsi="Times New Roman" w:cs="Times New Roman"/>
          <w:sz w:val="24"/>
          <w:szCs w:val="24"/>
        </w:rPr>
        <w:t>ошо видно, что количество людей</w:t>
      </w:r>
      <w:r w:rsidR="003E3276">
        <w:rPr>
          <w:rFonts w:ascii="Times New Roman" w:hAnsi="Times New Roman" w:cs="Times New Roman"/>
          <w:sz w:val="24"/>
          <w:szCs w:val="24"/>
        </w:rPr>
        <w:t>,</w:t>
      </w:r>
      <w:r w:rsidR="00E30756">
        <w:rPr>
          <w:rFonts w:ascii="Times New Roman" w:hAnsi="Times New Roman" w:cs="Times New Roman"/>
          <w:sz w:val="24"/>
          <w:szCs w:val="24"/>
        </w:rPr>
        <w:t xml:space="preserve"> </w:t>
      </w:r>
      <w:r w:rsidR="003E3276">
        <w:rPr>
          <w:rFonts w:ascii="Times New Roman" w:hAnsi="Times New Roman" w:cs="Times New Roman"/>
          <w:sz w:val="24"/>
          <w:szCs w:val="24"/>
        </w:rPr>
        <w:t>заболевших клещевым энц</w:t>
      </w:r>
      <w:r w:rsidR="003E3276">
        <w:rPr>
          <w:rFonts w:ascii="Times New Roman" w:hAnsi="Times New Roman" w:cs="Times New Roman"/>
          <w:sz w:val="24"/>
          <w:szCs w:val="24"/>
        </w:rPr>
        <w:t>е</w:t>
      </w:r>
      <w:r w:rsidR="003E3276">
        <w:rPr>
          <w:rFonts w:ascii="Times New Roman" w:hAnsi="Times New Roman" w:cs="Times New Roman"/>
          <w:sz w:val="24"/>
          <w:szCs w:val="24"/>
        </w:rPr>
        <w:t xml:space="preserve">фалитом, значительно меньше числа, заражённых </w:t>
      </w:r>
      <w:proofErr w:type="spellStart"/>
      <w:r w:rsidR="003E3276">
        <w:rPr>
          <w:rFonts w:ascii="Times New Roman" w:hAnsi="Times New Roman" w:cs="Times New Roman"/>
          <w:sz w:val="24"/>
          <w:szCs w:val="24"/>
        </w:rPr>
        <w:t>боррелиозом</w:t>
      </w:r>
      <w:proofErr w:type="spellEnd"/>
      <w:r w:rsidR="003E3276">
        <w:rPr>
          <w:rFonts w:ascii="Times New Roman" w:hAnsi="Times New Roman" w:cs="Times New Roman"/>
          <w:sz w:val="24"/>
          <w:szCs w:val="24"/>
        </w:rPr>
        <w:t xml:space="preserve">. </w:t>
      </w:r>
      <w:r>
        <w:rPr>
          <w:rFonts w:ascii="Times New Roman" w:hAnsi="Times New Roman" w:cs="Times New Roman"/>
          <w:sz w:val="24"/>
          <w:szCs w:val="24"/>
        </w:rPr>
        <w:t>Была вспышка энцефалита в 2007 году, но она в 2 с лишним раза меньше вспышки болезни Лайма-78 человек.</w:t>
      </w:r>
    </w:p>
    <w:p w:rsidR="0041447D" w:rsidRDefault="0041447D" w:rsidP="0041447D">
      <w:pPr>
        <w:jc w:val="center"/>
        <w:rPr>
          <w:rFonts w:ascii="Times New Roman" w:eastAsia="Times New Roman" w:hAnsi="Times New Roman" w:cs="Times New Roman"/>
          <w:b/>
          <w:sz w:val="36"/>
          <w:szCs w:val="36"/>
          <w:lang w:eastAsia="ru-RU"/>
        </w:rPr>
      </w:pPr>
      <w:r w:rsidRPr="003E3276">
        <w:rPr>
          <w:rFonts w:ascii="Times New Roman" w:hAnsi="Times New Roman" w:cs="Times New Roman"/>
          <w:sz w:val="24"/>
          <w:szCs w:val="24"/>
        </w:rPr>
        <w:br w:type="page"/>
      </w:r>
      <w:r>
        <w:rPr>
          <w:rFonts w:ascii="Times New Roman" w:eastAsia="Times New Roman" w:hAnsi="Times New Roman" w:cs="Times New Roman"/>
          <w:b/>
          <w:sz w:val="36"/>
          <w:szCs w:val="36"/>
          <w:lang w:eastAsia="ru-RU"/>
        </w:rPr>
        <w:lastRenderedPageBreak/>
        <w:t>Поиски и исследования клещей</w:t>
      </w:r>
    </w:p>
    <w:p w:rsidR="0041447D" w:rsidRPr="00BD6B5D" w:rsidRDefault="0041447D" w:rsidP="00B26377">
      <w:pPr>
        <w:ind w:firstLine="708"/>
        <w:rPr>
          <w:rFonts w:ascii="Times New Roman" w:eastAsia="Times New Roman" w:hAnsi="Times New Roman" w:cs="Times New Roman"/>
          <w:sz w:val="24"/>
          <w:szCs w:val="24"/>
          <w:lang w:eastAsia="ru-RU"/>
        </w:rPr>
      </w:pPr>
      <w:r w:rsidRPr="00D14203">
        <w:rPr>
          <w:rFonts w:ascii="Times New Roman" w:eastAsia="Times New Roman" w:hAnsi="Times New Roman" w:cs="Times New Roman"/>
          <w:b/>
          <w:sz w:val="24"/>
          <w:szCs w:val="24"/>
          <w:lang w:eastAsia="ru-RU"/>
        </w:rPr>
        <w:t>25 июня 2011 года</w:t>
      </w:r>
      <w:r w:rsidRPr="00BD6B5D">
        <w:rPr>
          <w:rFonts w:ascii="Times New Roman" w:eastAsia="Times New Roman" w:hAnsi="Times New Roman" w:cs="Times New Roman"/>
          <w:sz w:val="24"/>
          <w:szCs w:val="24"/>
          <w:lang w:eastAsia="ru-RU"/>
        </w:rPr>
        <w:t xml:space="preserve"> я, научный руководитель и коллега с работой по другой теме произвёли отлов клещей на белый флаг. Полное время отлова клещей составило 2 часа 30 минут</w:t>
      </w:r>
      <w:r w:rsidR="00D349A5">
        <w:rPr>
          <w:rFonts w:ascii="Times New Roman" w:eastAsia="Times New Roman" w:hAnsi="Times New Roman" w:cs="Times New Roman"/>
          <w:sz w:val="24"/>
          <w:szCs w:val="24"/>
          <w:lang w:eastAsia="ru-RU"/>
        </w:rPr>
        <w:t xml:space="preserve"> </w:t>
      </w:r>
      <w:r w:rsidR="004D0019">
        <w:rPr>
          <w:rFonts w:ascii="Times New Roman" w:eastAsia="Times New Roman" w:hAnsi="Times New Roman" w:cs="Times New Roman"/>
          <w:sz w:val="24"/>
          <w:szCs w:val="24"/>
          <w:lang w:eastAsia="ru-RU"/>
        </w:rPr>
        <w:t>(</w:t>
      </w:r>
      <w:r w:rsidRPr="00BD6B5D">
        <w:rPr>
          <w:rFonts w:ascii="Times New Roman" w:eastAsia="Times New Roman" w:hAnsi="Times New Roman" w:cs="Times New Roman"/>
          <w:sz w:val="24"/>
          <w:szCs w:val="24"/>
          <w:lang w:eastAsia="ru-RU"/>
        </w:rPr>
        <w:t xml:space="preserve">с 14.07 до 16.38), за это время было поймано 15 клещей, </w:t>
      </w:r>
      <w:r w:rsidR="004D0019">
        <w:rPr>
          <w:rFonts w:ascii="Times New Roman" w:eastAsia="Times New Roman" w:hAnsi="Times New Roman" w:cs="Times New Roman"/>
          <w:sz w:val="24"/>
          <w:szCs w:val="24"/>
          <w:lang w:eastAsia="ru-RU"/>
        </w:rPr>
        <w:t>два</w:t>
      </w:r>
      <w:r w:rsidRPr="00BD6B5D">
        <w:rPr>
          <w:rFonts w:ascii="Times New Roman" w:eastAsia="Times New Roman" w:hAnsi="Times New Roman" w:cs="Times New Roman"/>
          <w:sz w:val="24"/>
          <w:szCs w:val="24"/>
          <w:lang w:eastAsia="ru-RU"/>
        </w:rPr>
        <w:t xml:space="preserve"> из которых оказались на нас (а точнее на мне) и были </w:t>
      </w:r>
      <w:r w:rsidR="004D0019">
        <w:rPr>
          <w:rFonts w:ascii="Times New Roman" w:eastAsia="Times New Roman" w:hAnsi="Times New Roman" w:cs="Times New Roman"/>
          <w:sz w:val="24"/>
          <w:szCs w:val="24"/>
          <w:lang w:eastAsia="ru-RU"/>
        </w:rPr>
        <w:t>исследованы в СЭС</w:t>
      </w:r>
      <w:r w:rsidRPr="00BD6B5D">
        <w:rPr>
          <w:rFonts w:ascii="Times New Roman" w:eastAsia="Times New Roman" w:hAnsi="Times New Roman" w:cs="Times New Roman"/>
          <w:sz w:val="24"/>
          <w:szCs w:val="24"/>
          <w:lang w:eastAsia="ru-RU"/>
        </w:rPr>
        <w:t>.</w:t>
      </w:r>
    </w:p>
    <w:p w:rsidR="0041447D" w:rsidRPr="00D14203" w:rsidRDefault="0041447D" w:rsidP="00D14203">
      <w:pPr>
        <w:pStyle w:val="ac"/>
        <w:numPr>
          <w:ilvl w:val="0"/>
          <w:numId w:val="31"/>
        </w:numPr>
        <w:jc w:val="both"/>
        <w:rPr>
          <w:rFonts w:ascii="Times New Roman" w:eastAsia="Times New Roman" w:hAnsi="Times New Roman" w:cs="Times New Roman"/>
          <w:sz w:val="24"/>
          <w:szCs w:val="24"/>
          <w:lang w:eastAsia="ru-RU"/>
        </w:rPr>
      </w:pPr>
      <w:r w:rsidRPr="00D14203">
        <w:rPr>
          <w:rFonts w:ascii="Times New Roman" w:eastAsia="Times New Roman" w:hAnsi="Times New Roman" w:cs="Times New Roman"/>
          <w:sz w:val="24"/>
          <w:szCs w:val="24"/>
          <w:lang w:eastAsia="ru-RU"/>
        </w:rPr>
        <w:t>Начало пути. «Козий парк». Клещей на данном участке не обнаружилось, ч</w:t>
      </w:r>
      <w:r w:rsidRPr="00D14203">
        <w:rPr>
          <w:rFonts w:ascii="Times New Roman" w:eastAsia="Times New Roman" w:hAnsi="Times New Roman" w:cs="Times New Roman"/>
          <w:sz w:val="24"/>
          <w:szCs w:val="24"/>
          <w:lang w:eastAsia="ru-RU"/>
        </w:rPr>
        <w:t>е</w:t>
      </w:r>
      <w:r w:rsidRPr="00D14203">
        <w:rPr>
          <w:rFonts w:ascii="Times New Roman" w:eastAsia="Times New Roman" w:hAnsi="Times New Roman" w:cs="Times New Roman"/>
          <w:sz w:val="24"/>
          <w:szCs w:val="24"/>
          <w:lang w:eastAsia="ru-RU"/>
        </w:rPr>
        <w:t>го и следовало ожидать, ведь всё было обработано пестицидами. Во время поисков, проходящий мимо житель посёлка поинтересовался, не клещей ли мы ловим, на что получил положительный ответ. На наш вопрос как он дог</w:t>
      </w:r>
      <w:r w:rsidRPr="00D14203">
        <w:rPr>
          <w:rFonts w:ascii="Times New Roman" w:eastAsia="Times New Roman" w:hAnsi="Times New Roman" w:cs="Times New Roman"/>
          <w:sz w:val="24"/>
          <w:szCs w:val="24"/>
          <w:lang w:eastAsia="ru-RU"/>
        </w:rPr>
        <w:t>а</w:t>
      </w:r>
      <w:r w:rsidRPr="00D14203">
        <w:rPr>
          <w:rFonts w:ascii="Times New Roman" w:eastAsia="Times New Roman" w:hAnsi="Times New Roman" w:cs="Times New Roman"/>
          <w:sz w:val="24"/>
          <w:szCs w:val="24"/>
          <w:lang w:eastAsia="ru-RU"/>
        </w:rPr>
        <w:t xml:space="preserve">дался, что мы заняты именно этим, ответил, что видел по новостям. </w:t>
      </w:r>
    </w:p>
    <w:p w:rsidR="0041447D" w:rsidRPr="00D14203" w:rsidRDefault="0041447D" w:rsidP="00D14203">
      <w:pPr>
        <w:pStyle w:val="ac"/>
        <w:numPr>
          <w:ilvl w:val="0"/>
          <w:numId w:val="31"/>
        </w:numPr>
        <w:jc w:val="both"/>
        <w:rPr>
          <w:rFonts w:ascii="Times New Roman" w:eastAsia="Times New Roman" w:hAnsi="Times New Roman" w:cs="Times New Roman"/>
          <w:sz w:val="24"/>
          <w:szCs w:val="24"/>
          <w:lang w:eastAsia="ru-RU"/>
        </w:rPr>
      </w:pPr>
      <w:r w:rsidRPr="00D14203">
        <w:rPr>
          <w:rFonts w:ascii="Times New Roman" w:eastAsia="Times New Roman" w:hAnsi="Times New Roman" w:cs="Times New Roman"/>
          <w:sz w:val="24"/>
          <w:szCs w:val="24"/>
          <w:lang w:eastAsia="ru-RU"/>
        </w:rPr>
        <w:t>Территория рядом с гастрономом. Поскольку в этом месте росла довольно высокая трава, стоило его проверить, но клещей найдено не было, как уже г</w:t>
      </w:r>
      <w:r w:rsidRPr="00D14203">
        <w:rPr>
          <w:rFonts w:ascii="Times New Roman" w:eastAsia="Times New Roman" w:hAnsi="Times New Roman" w:cs="Times New Roman"/>
          <w:sz w:val="24"/>
          <w:szCs w:val="24"/>
          <w:lang w:eastAsia="ru-RU"/>
        </w:rPr>
        <w:t>о</w:t>
      </w:r>
      <w:r w:rsidRPr="00D14203">
        <w:rPr>
          <w:rFonts w:ascii="Times New Roman" w:eastAsia="Times New Roman" w:hAnsi="Times New Roman" w:cs="Times New Roman"/>
          <w:sz w:val="24"/>
          <w:szCs w:val="24"/>
          <w:lang w:eastAsia="ru-RU"/>
        </w:rPr>
        <w:t>ворилось причина в пестицидах.</w:t>
      </w:r>
    </w:p>
    <w:p w:rsidR="0041447D" w:rsidRPr="00D14203" w:rsidRDefault="0041447D" w:rsidP="00D14203">
      <w:pPr>
        <w:pStyle w:val="ac"/>
        <w:numPr>
          <w:ilvl w:val="0"/>
          <w:numId w:val="31"/>
        </w:numPr>
        <w:jc w:val="both"/>
        <w:rPr>
          <w:rFonts w:ascii="Times New Roman" w:eastAsia="Times New Roman" w:hAnsi="Times New Roman" w:cs="Times New Roman"/>
          <w:sz w:val="24"/>
          <w:szCs w:val="24"/>
          <w:lang w:eastAsia="ru-RU"/>
        </w:rPr>
      </w:pPr>
      <w:r w:rsidRPr="00D14203">
        <w:rPr>
          <w:rFonts w:ascii="Times New Roman" w:eastAsia="Times New Roman" w:hAnsi="Times New Roman" w:cs="Times New Roman"/>
          <w:sz w:val="24"/>
          <w:szCs w:val="24"/>
          <w:lang w:eastAsia="ru-RU"/>
        </w:rPr>
        <w:t>«Лесной бульвар». Именно в этом месте было поймано 15 клещей, а находи</w:t>
      </w:r>
      <w:r w:rsidRPr="00D14203">
        <w:rPr>
          <w:rFonts w:ascii="Times New Roman" w:eastAsia="Times New Roman" w:hAnsi="Times New Roman" w:cs="Times New Roman"/>
          <w:sz w:val="24"/>
          <w:szCs w:val="24"/>
          <w:lang w:eastAsia="ru-RU"/>
        </w:rPr>
        <w:t>т</w:t>
      </w:r>
      <w:r w:rsidRPr="00D14203">
        <w:rPr>
          <w:rFonts w:ascii="Times New Roman" w:eastAsia="Times New Roman" w:hAnsi="Times New Roman" w:cs="Times New Roman"/>
          <w:sz w:val="24"/>
          <w:szCs w:val="24"/>
          <w:lang w:eastAsia="ru-RU"/>
        </w:rPr>
        <w:t>ся оно всего лишь в 500 метрах от посёлка. Не успев пробыть в «Лесном бульваре» и 10 минут, найден первый клещ. Общее время, которое мы пров</w:t>
      </w:r>
      <w:r w:rsidRPr="00D14203">
        <w:rPr>
          <w:rFonts w:ascii="Times New Roman" w:eastAsia="Times New Roman" w:hAnsi="Times New Roman" w:cs="Times New Roman"/>
          <w:sz w:val="24"/>
          <w:szCs w:val="24"/>
          <w:lang w:eastAsia="ru-RU"/>
        </w:rPr>
        <w:t>е</w:t>
      </w:r>
      <w:r w:rsidRPr="00D14203">
        <w:rPr>
          <w:rFonts w:ascii="Times New Roman" w:eastAsia="Times New Roman" w:hAnsi="Times New Roman" w:cs="Times New Roman"/>
          <w:sz w:val="24"/>
          <w:szCs w:val="24"/>
          <w:lang w:eastAsia="ru-RU"/>
        </w:rPr>
        <w:t>ли в этом месте, чуть больше часа. Территория, которую мы обошли, была небольшая, но, тем не менее, клещей было поймано много. Как уже было ск</w:t>
      </w:r>
      <w:r w:rsidRPr="00D14203">
        <w:rPr>
          <w:rFonts w:ascii="Times New Roman" w:eastAsia="Times New Roman" w:hAnsi="Times New Roman" w:cs="Times New Roman"/>
          <w:sz w:val="24"/>
          <w:szCs w:val="24"/>
          <w:lang w:eastAsia="ru-RU"/>
        </w:rPr>
        <w:t>а</w:t>
      </w:r>
      <w:r w:rsidRPr="00D14203">
        <w:rPr>
          <w:rFonts w:ascii="Times New Roman" w:eastAsia="Times New Roman" w:hAnsi="Times New Roman" w:cs="Times New Roman"/>
          <w:sz w:val="24"/>
          <w:szCs w:val="24"/>
          <w:lang w:eastAsia="ru-RU"/>
        </w:rPr>
        <w:t xml:space="preserve">зано, два клеща были найдены на мне, притом один успел ко мне присосаться. Я бы воспринял это спокойно, но на следующий день у меня была намечена важная поездка, </w:t>
      </w:r>
      <w:r w:rsidR="004D0019" w:rsidRPr="00D14203">
        <w:rPr>
          <w:rFonts w:ascii="Times New Roman" w:eastAsia="Times New Roman" w:hAnsi="Times New Roman" w:cs="Times New Roman"/>
          <w:sz w:val="24"/>
          <w:szCs w:val="24"/>
          <w:lang w:eastAsia="ru-RU"/>
        </w:rPr>
        <w:t>а</w:t>
      </w:r>
      <w:r w:rsidRPr="00D14203">
        <w:rPr>
          <w:rFonts w:ascii="Times New Roman" w:eastAsia="Times New Roman" w:hAnsi="Times New Roman" w:cs="Times New Roman"/>
          <w:sz w:val="24"/>
          <w:szCs w:val="24"/>
          <w:lang w:eastAsia="ru-RU"/>
        </w:rPr>
        <w:t xml:space="preserve"> клещ оказался </w:t>
      </w:r>
      <w:r w:rsidR="004D0019" w:rsidRPr="00D14203">
        <w:rPr>
          <w:rFonts w:ascii="Times New Roman" w:eastAsia="Times New Roman" w:hAnsi="Times New Roman" w:cs="Times New Roman"/>
          <w:sz w:val="24"/>
          <w:szCs w:val="24"/>
          <w:lang w:eastAsia="ru-RU"/>
        </w:rPr>
        <w:t>заражён</w:t>
      </w:r>
      <w:r w:rsidRPr="00D14203">
        <w:rPr>
          <w:rFonts w:ascii="Times New Roman" w:eastAsia="Times New Roman" w:hAnsi="Times New Roman" w:cs="Times New Roman"/>
          <w:sz w:val="24"/>
          <w:szCs w:val="24"/>
          <w:lang w:eastAsia="ru-RU"/>
        </w:rPr>
        <w:t xml:space="preserve"> </w:t>
      </w:r>
      <w:proofErr w:type="spellStart"/>
      <w:r w:rsidRPr="00D14203">
        <w:rPr>
          <w:rFonts w:ascii="Times New Roman" w:eastAsia="Times New Roman" w:hAnsi="Times New Roman" w:cs="Times New Roman"/>
          <w:sz w:val="24"/>
          <w:szCs w:val="24"/>
          <w:lang w:eastAsia="ru-RU"/>
        </w:rPr>
        <w:t>боррелиозом</w:t>
      </w:r>
      <w:proofErr w:type="spellEnd"/>
      <w:r w:rsidRPr="00D14203">
        <w:rPr>
          <w:rFonts w:ascii="Times New Roman" w:eastAsia="Times New Roman" w:hAnsi="Times New Roman" w:cs="Times New Roman"/>
          <w:sz w:val="24"/>
          <w:szCs w:val="24"/>
          <w:lang w:eastAsia="ru-RU"/>
        </w:rPr>
        <w:t>, и мне срочно пр</w:t>
      </w:r>
      <w:r w:rsidRPr="00D14203">
        <w:rPr>
          <w:rFonts w:ascii="Times New Roman" w:eastAsia="Times New Roman" w:hAnsi="Times New Roman" w:cs="Times New Roman"/>
          <w:sz w:val="24"/>
          <w:szCs w:val="24"/>
          <w:lang w:eastAsia="ru-RU"/>
        </w:rPr>
        <w:t>и</w:t>
      </w:r>
      <w:r w:rsidRPr="00D14203">
        <w:rPr>
          <w:rFonts w:ascii="Times New Roman" w:eastAsia="Times New Roman" w:hAnsi="Times New Roman" w:cs="Times New Roman"/>
          <w:sz w:val="24"/>
          <w:szCs w:val="24"/>
          <w:lang w:eastAsia="ru-RU"/>
        </w:rPr>
        <w:t xml:space="preserve">шлось идти к врачу </w:t>
      </w:r>
      <w:r w:rsidR="00541927" w:rsidRPr="00D14203">
        <w:rPr>
          <w:rFonts w:ascii="Times New Roman" w:eastAsia="Times New Roman" w:hAnsi="Times New Roman" w:cs="Times New Roman"/>
          <w:sz w:val="24"/>
          <w:szCs w:val="24"/>
          <w:lang w:eastAsia="ru-RU"/>
        </w:rPr>
        <w:t xml:space="preserve">за рецептом для </w:t>
      </w:r>
      <w:r w:rsidR="004D0019" w:rsidRPr="00D14203">
        <w:rPr>
          <w:rFonts w:ascii="Times New Roman" w:eastAsia="Times New Roman" w:hAnsi="Times New Roman" w:cs="Times New Roman"/>
          <w:sz w:val="24"/>
          <w:szCs w:val="24"/>
          <w:lang w:eastAsia="ru-RU"/>
        </w:rPr>
        <w:t>приёма</w:t>
      </w:r>
      <w:r w:rsidRPr="00D14203">
        <w:rPr>
          <w:rFonts w:ascii="Times New Roman" w:eastAsia="Times New Roman" w:hAnsi="Times New Roman" w:cs="Times New Roman"/>
          <w:sz w:val="24"/>
          <w:szCs w:val="24"/>
          <w:lang w:eastAsia="ru-RU"/>
        </w:rPr>
        <w:t xml:space="preserve"> антибиотик</w:t>
      </w:r>
      <w:r w:rsidR="00541927" w:rsidRPr="00D14203">
        <w:rPr>
          <w:rFonts w:ascii="Times New Roman" w:eastAsia="Times New Roman" w:hAnsi="Times New Roman" w:cs="Times New Roman"/>
          <w:sz w:val="24"/>
          <w:szCs w:val="24"/>
          <w:lang w:eastAsia="ru-RU"/>
        </w:rPr>
        <w:t>ов</w:t>
      </w:r>
      <w:r w:rsidRPr="00D14203">
        <w:rPr>
          <w:rFonts w:ascii="Times New Roman" w:eastAsia="Times New Roman" w:hAnsi="Times New Roman" w:cs="Times New Roman"/>
          <w:sz w:val="24"/>
          <w:szCs w:val="24"/>
          <w:lang w:eastAsia="ru-RU"/>
        </w:rPr>
        <w:t>.</w:t>
      </w:r>
    </w:p>
    <w:p w:rsidR="0041447D" w:rsidRPr="00BD6B5D" w:rsidRDefault="0041447D" w:rsidP="002743EE">
      <w:pPr>
        <w:ind w:firstLine="708"/>
        <w:jc w:val="both"/>
        <w:rPr>
          <w:rFonts w:ascii="Times New Roman" w:eastAsia="Times New Roman" w:hAnsi="Times New Roman" w:cs="Times New Roman"/>
          <w:sz w:val="24"/>
          <w:szCs w:val="24"/>
          <w:lang w:eastAsia="ru-RU"/>
        </w:rPr>
      </w:pPr>
      <w:r w:rsidRPr="00B26377">
        <w:rPr>
          <w:rFonts w:ascii="Times New Roman" w:eastAsia="Times New Roman" w:hAnsi="Times New Roman" w:cs="Times New Roman"/>
          <w:b/>
          <w:sz w:val="24"/>
          <w:szCs w:val="24"/>
          <w:lang w:eastAsia="ru-RU"/>
        </w:rPr>
        <w:t>26 июня 2011</w:t>
      </w:r>
      <w:r w:rsidRPr="00BD6B5D">
        <w:rPr>
          <w:rFonts w:ascii="Times New Roman" w:eastAsia="Times New Roman" w:hAnsi="Times New Roman" w:cs="Times New Roman"/>
          <w:sz w:val="24"/>
          <w:szCs w:val="24"/>
          <w:lang w:eastAsia="ru-RU"/>
        </w:rPr>
        <w:t>-день проведения опытов над клещами. Эксперимент проходил в ст</w:t>
      </w:r>
      <w:r w:rsidRPr="00BD6B5D">
        <w:rPr>
          <w:rFonts w:ascii="Times New Roman" w:eastAsia="Times New Roman" w:hAnsi="Times New Roman" w:cs="Times New Roman"/>
          <w:sz w:val="24"/>
          <w:szCs w:val="24"/>
          <w:lang w:eastAsia="ru-RU"/>
        </w:rPr>
        <w:t>а</w:t>
      </w:r>
      <w:r w:rsidRPr="00BD6B5D">
        <w:rPr>
          <w:rFonts w:ascii="Times New Roman" w:eastAsia="Times New Roman" w:hAnsi="Times New Roman" w:cs="Times New Roman"/>
          <w:sz w:val="24"/>
          <w:szCs w:val="24"/>
          <w:lang w:eastAsia="ru-RU"/>
        </w:rPr>
        <w:t>ром здании гимназии  № 8, было использовано 6 клещей (подробное описание в таблице). Целью опыта было выяснить реакцию клещей на различные ароматические вещества, нек</w:t>
      </w:r>
      <w:r w:rsidRPr="00BD6B5D">
        <w:rPr>
          <w:rFonts w:ascii="Times New Roman" w:eastAsia="Times New Roman" w:hAnsi="Times New Roman" w:cs="Times New Roman"/>
          <w:sz w:val="24"/>
          <w:szCs w:val="24"/>
          <w:lang w:eastAsia="ru-RU"/>
        </w:rPr>
        <w:t>о</w:t>
      </w:r>
      <w:r w:rsidRPr="00BD6B5D">
        <w:rPr>
          <w:rFonts w:ascii="Times New Roman" w:eastAsia="Times New Roman" w:hAnsi="Times New Roman" w:cs="Times New Roman"/>
          <w:sz w:val="24"/>
          <w:szCs w:val="24"/>
          <w:lang w:eastAsia="ru-RU"/>
        </w:rPr>
        <w:t>торые из которых</w:t>
      </w:r>
      <w:r w:rsidR="00541927" w:rsidRPr="00BD6B5D">
        <w:rPr>
          <w:rFonts w:ascii="Times New Roman" w:eastAsia="Times New Roman" w:hAnsi="Times New Roman" w:cs="Times New Roman"/>
          <w:sz w:val="24"/>
          <w:szCs w:val="24"/>
          <w:lang w:eastAsia="ru-RU"/>
        </w:rPr>
        <w:t xml:space="preserve"> </w:t>
      </w:r>
      <w:r w:rsidRPr="00BD6B5D">
        <w:rPr>
          <w:rFonts w:ascii="Times New Roman" w:eastAsia="Times New Roman" w:hAnsi="Times New Roman" w:cs="Times New Roman"/>
          <w:sz w:val="24"/>
          <w:szCs w:val="24"/>
          <w:lang w:eastAsia="ru-RU"/>
        </w:rPr>
        <w:t xml:space="preserve">содержаться в промышленно-выпускаемых репеллентах (список веществ и реакции клещей на них также даны в таблице). Также важной частью эксперимента было </w:t>
      </w:r>
      <w:r w:rsidR="004D0019">
        <w:rPr>
          <w:rFonts w:ascii="Times New Roman" w:eastAsia="Times New Roman" w:hAnsi="Times New Roman" w:cs="Times New Roman"/>
          <w:sz w:val="24"/>
          <w:szCs w:val="24"/>
          <w:lang w:eastAsia="ru-RU"/>
        </w:rPr>
        <w:t>фиксация</w:t>
      </w:r>
      <w:r w:rsidRPr="00BD6B5D">
        <w:rPr>
          <w:rFonts w:ascii="Times New Roman" w:eastAsia="Times New Roman" w:hAnsi="Times New Roman" w:cs="Times New Roman"/>
          <w:sz w:val="24"/>
          <w:szCs w:val="24"/>
          <w:lang w:eastAsia="ru-RU"/>
        </w:rPr>
        <w:t xml:space="preserve"> траектории движения кле</w:t>
      </w:r>
      <w:r w:rsidR="0054336C" w:rsidRPr="00BD6B5D">
        <w:rPr>
          <w:rFonts w:ascii="Times New Roman" w:eastAsia="Times New Roman" w:hAnsi="Times New Roman" w:cs="Times New Roman"/>
          <w:sz w:val="24"/>
          <w:szCs w:val="24"/>
          <w:lang w:eastAsia="ru-RU"/>
        </w:rPr>
        <w:t>щей</w:t>
      </w:r>
      <w:r w:rsidR="005C160F" w:rsidRPr="00BD6B5D">
        <w:rPr>
          <w:rFonts w:ascii="Times New Roman" w:eastAsia="Times New Roman" w:hAnsi="Times New Roman" w:cs="Times New Roman"/>
          <w:sz w:val="24"/>
          <w:szCs w:val="24"/>
          <w:lang w:eastAsia="ru-RU"/>
        </w:rPr>
        <w:t>.</w:t>
      </w:r>
      <w:r w:rsidR="00406373">
        <w:rPr>
          <w:rFonts w:ascii="Times New Roman" w:eastAsia="Times New Roman" w:hAnsi="Times New Roman" w:cs="Times New Roman"/>
          <w:sz w:val="24"/>
          <w:szCs w:val="24"/>
          <w:lang w:eastAsia="ru-RU"/>
        </w:rPr>
        <w:t xml:space="preserve"> Клещи помещались на </w:t>
      </w:r>
      <w:proofErr w:type="gramStart"/>
      <w:r w:rsidR="00406373">
        <w:rPr>
          <w:rFonts w:ascii="Times New Roman" w:eastAsia="Times New Roman" w:hAnsi="Times New Roman" w:cs="Times New Roman"/>
          <w:sz w:val="24"/>
          <w:szCs w:val="24"/>
          <w:lang w:eastAsia="ru-RU"/>
        </w:rPr>
        <w:t>специальную</w:t>
      </w:r>
      <w:proofErr w:type="gramEnd"/>
      <w:r w:rsidR="00406373">
        <w:rPr>
          <w:rFonts w:ascii="Times New Roman" w:eastAsia="Times New Roman" w:hAnsi="Times New Roman" w:cs="Times New Roman"/>
          <w:sz w:val="24"/>
          <w:szCs w:val="24"/>
          <w:lang w:eastAsia="ru-RU"/>
        </w:rPr>
        <w:t xml:space="preserve"> </w:t>
      </w:r>
      <w:proofErr w:type="spellStart"/>
      <w:r w:rsidR="00406373">
        <w:rPr>
          <w:rFonts w:ascii="Times New Roman" w:eastAsia="Times New Roman" w:hAnsi="Times New Roman" w:cs="Times New Roman"/>
          <w:sz w:val="24"/>
          <w:szCs w:val="24"/>
          <w:lang w:eastAsia="ru-RU"/>
        </w:rPr>
        <w:t>платформу-клещедром</w:t>
      </w:r>
      <w:proofErr w:type="spellEnd"/>
      <w:r w:rsidR="00406373">
        <w:rPr>
          <w:rFonts w:ascii="Times New Roman" w:eastAsia="Times New Roman" w:hAnsi="Times New Roman" w:cs="Times New Roman"/>
          <w:sz w:val="24"/>
          <w:szCs w:val="24"/>
          <w:lang w:eastAsia="ru-RU"/>
        </w:rPr>
        <w:t xml:space="preserve">, по который они и двигались. </w:t>
      </w:r>
      <w:r w:rsidR="00315606">
        <w:rPr>
          <w:rFonts w:ascii="Times New Roman" w:eastAsia="Times New Roman" w:hAnsi="Times New Roman" w:cs="Times New Roman"/>
          <w:sz w:val="24"/>
          <w:szCs w:val="24"/>
          <w:lang w:eastAsia="ru-RU"/>
        </w:rPr>
        <w:t>В большинстве случаев клещи двигались наверх, лишь один двигался хаотично. Также</w:t>
      </w:r>
      <w:r w:rsidR="00B740E7">
        <w:rPr>
          <w:rFonts w:ascii="Times New Roman" w:eastAsia="Times New Roman" w:hAnsi="Times New Roman" w:cs="Times New Roman"/>
          <w:sz w:val="24"/>
          <w:szCs w:val="24"/>
          <w:lang w:eastAsia="ru-RU"/>
        </w:rPr>
        <w:t>,</w:t>
      </w:r>
      <w:r w:rsidR="00315606">
        <w:rPr>
          <w:rFonts w:ascii="Times New Roman" w:eastAsia="Times New Roman" w:hAnsi="Times New Roman" w:cs="Times New Roman"/>
          <w:sz w:val="24"/>
          <w:szCs w:val="24"/>
          <w:lang w:eastAsia="ru-RU"/>
        </w:rPr>
        <w:t xml:space="preserve"> движение клещей отмечалось на целлофановой бум</w:t>
      </w:r>
      <w:r w:rsidR="00315606">
        <w:rPr>
          <w:rFonts w:ascii="Times New Roman" w:eastAsia="Times New Roman" w:hAnsi="Times New Roman" w:cs="Times New Roman"/>
          <w:sz w:val="24"/>
          <w:szCs w:val="24"/>
          <w:lang w:eastAsia="ru-RU"/>
        </w:rPr>
        <w:t>а</w:t>
      </w:r>
      <w:r w:rsidR="00315606">
        <w:rPr>
          <w:rFonts w:ascii="Times New Roman" w:eastAsia="Times New Roman" w:hAnsi="Times New Roman" w:cs="Times New Roman"/>
          <w:sz w:val="24"/>
          <w:szCs w:val="24"/>
          <w:lang w:eastAsia="ru-RU"/>
        </w:rPr>
        <w:t>ге</w:t>
      </w:r>
      <w:r w:rsidR="00B740E7">
        <w:rPr>
          <w:rFonts w:ascii="Times New Roman" w:eastAsia="Times New Roman" w:hAnsi="Times New Roman" w:cs="Times New Roman"/>
          <w:sz w:val="24"/>
          <w:szCs w:val="24"/>
          <w:lang w:eastAsia="ru-RU"/>
        </w:rPr>
        <w:t>. Такому опыту подверглись два клеща.</w:t>
      </w:r>
    </w:p>
    <w:p w:rsidR="0041447D" w:rsidRPr="000D1434" w:rsidRDefault="002743EE" w:rsidP="000D1434">
      <w:pPr>
        <w:ind w:firstLine="708"/>
        <w:rPr>
          <w:rFonts w:ascii="Times New Roman" w:hAnsi="Times New Roman" w:cs="Times New Roman"/>
          <w:sz w:val="24"/>
          <w:szCs w:val="24"/>
        </w:rPr>
      </w:pPr>
      <w:r w:rsidRPr="00B26377">
        <w:rPr>
          <w:rFonts w:ascii="Times New Roman" w:hAnsi="Times New Roman" w:cs="Times New Roman"/>
          <w:b/>
          <w:sz w:val="24"/>
          <w:szCs w:val="24"/>
        </w:rPr>
        <w:t>25 октября</w:t>
      </w:r>
      <w:r w:rsidRPr="000D1434">
        <w:rPr>
          <w:rFonts w:ascii="Times New Roman" w:hAnsi="Times New Roman" w:cs="Times New Roman"/>
          <w:sz w:val="24"/>
          <w:szCs w:val="24"/>
        </w:rPr>
        <w:t xml:space="preserve"> 2-ой раз </w:t>
      </w:r>
      <w:r w:rsidR="00BE7526" w:rsidRPr="000D1434">
        <w:rPr>
          <w:rFonts w:ascii="Times New Roman" w:hAnsi="Times New Roman" w:cs="Times New Roman"/>
          <w:sz w:val="24"/>
          <w:szCs w:val="24"/>
        </w:rPr>
        <w:t>вышли в лес. Было решено сразу же, идти на «Лесной бульвар», поскольку именно в этом месте было найдено больше всего клещей. В лесу пробыли</w:t>
      </w:r>
      <w:r w:rsidR="00BE7526" w:rsidRPr="000D1434">
        <w:rPr>
          <w:rStyle w:val="FontStyle47"/>
          <w:rFonts w:eastAsia="Times New Roman"/>
          <w:b w:val="0"/>
          <w:sz w:val="24"/>
          <w:szCs w:val="24"/>
          <w:lang w:eastAsia="ru-RU"/>
        </w:rPr>
        <w:t xml:space="preserve"> </w:t>
      </w:r>
      <w:r w:rsidR="00BE7526" w:rsidRPr="000D1434">
        <w:rPr>
          <w:rFonts w:ascii="Times New Roman" w:hAnsi="Times New Roman" w:cs="Times New Roman"/>
          <w:sz w:val="24"/>
          <w:szCs w:val="24"/>
        </w:rPr>
        <w:t>всего лишь 40 минут, клещей найдено не было. Причина в холодной погоде, конец октября ведь.</w:t>
      </w:r>
    </w:p>
    <w:p w:rsidR="000423AC" w:rsidRDefault="000423AC" w:rsidP="002743EE">
      <w:pPr>
        <w:pStyle w:val="Style5"/>
        <w:widowControl/>
        <w:rPr>
          <w:rStyle w:val="FontStyle47"/>
          <w:sz w:val="24"/>
          <w:szCs w:val="24"/>
        </w:rPr>
      </w:pPr>
    </w:p>
    <w:p w:rsidR="0041447D" w:rsidRDefault="0041447D" w:rsidP="008D7613">
      <w:pPr>
        <w:pStyle w:val="Style5"/>
        <w:widowControl/>
        <w:jc w:val="center"/>
        <w:rPr>
          <w:rStyle w:val="FontStyle47"/>
          <w:sz w:val="24"/>
          <w:szCs w:val="24"/>
        </w:rPr>
      </w:pPr>
    </w:p>
    <w:p w:rsidR="0041447D" w:rsidRDefault="0041447D" w:rsidP="008D7613">
      <w:pPr>
        <w:pStyle w:val="Style5"/>
        <w:widowControl/>
        <w:jc w:val="center"/>
        <w:rPr>
          <w:rStyle w:val="FontStyle47"/>
          <w:sz w:val="24"/>
          <w:szCs w:val="24"/>
        </w:rPr>
      </w:pPr>
    </w:p>
    <w:p w:rsidR="00BD6B5D" w:rsidRDefault="00BD6B5D" w:rsidP="00BE7526">
      <w:pPr>
        <w:pStyle w:val="Style5"/>
        <w:widowControl/>
        <w:jc w:val="center"/>
        <w:rPr>
          <w:rStyle w:val="FontStyle47"/>
          <w:sz w:val="24"/>
          <w:szCs w:val="24"/>
        </w:rPr>
      </w:pPr>
    </w:p>
    <w:p w:rsidR="00BD6B5D" w:rsidRDefault="00BD6B5D" w:rsidP="00BE7526">
      <w:pPr>
        <w:pStyle w:val="Style5"/>
        <w:widowControl/>
        <w:jc w:val="center"/>
        <w:rPr>
          <w:rStyle w:val="FontStyle47"/>
          <w:sz w:val="24"/>
          <w:szCs w:val="24"/>
        </w:rPr>
      </w:pPr>
    </w:p>
    <w:p w:rsidR="00BD6B5D" w:rsidRDefault="00BD6B5D" w:rsidP="00BE7526">
      <w:pPr>
        <w:pStyle w:val="Style5"/>
        <w:widowControl/>
        <w:jc w:val="center"/>
        <w:rPr>
          <w:rStyle w:val="FontStyle47"/>
          <w:sz w:val="24"/>
          <w:szCs w:val="24"/>
        </w:rPr>
      </w:pPr>
    </w:p>
    <w:p w:rsidR="00BD6B5D" w:rsidRDefault="00BD6B5D" w:rsidP="00BE7526">
      <w:pPr>
        <w:pStyle w:val="Style5"/>
        <w:widowControl/>
        <w:jc w:val="center"/>
        <w:rPr>
          <w:rStyle w:val="FontStyle47"/>
          <w:sz w:val="24"/>
          <w:szCs w:val="24"/>
        </w:rPr>
      </w:pPr>
    </w:p>
    <w:p w:rsidR="00315606" w:rsidRDefault="00315606" w:rsidP="00315606">
      <w:pPr>
        <w:pStyle w:val="Style5"/>
        <w:widowControl/>
        <w:rPr>
          <w:rStyle w:val="FontStyle47"/>
          <w:sz w:val="24"/>
          <w:szCs w:val="24"/>
        </w:rPr>
      </w:pPr>
    </w:p>
    <w:p w:rsidR="008D4F1D" w:rsidRDefault="008D4F1D" w:rsidP="00315606">
      <w:pPr>
        <w:pStyle w:val="Style5"/>
        <w:widowControl/>
        <w:jc w:val="center"/>
        <w:rPr>
          <w:rStyle w:val="FontStyle47"/>
          <w:sz w:val="24"/>
          <w:szCs w:val="24"/>
        </w:rPr>
      </w:pPr>
      <w:r w:rsidRPr="008D4F1D">
        <w:rPr>
          <w:rStyle w:val="FontStyle47"/>
          <w:sz w:val="24"/>
          <w:szCs w:val="24"/>
        </w:rPr>
        <w:lastRenderedPageBreak/>
        <w:t>ЗАКЛЮЧЕНИЕ</w:t>
      </w:r>
    </w:p>
    <w:p w:rsidR="00566A49" w:rsidRPr="008D4F1D" w:rsidRDefault="00566A49" w:rsidP="00566A49">
      <w:pPr>
        <w:pStyle w:val="Style5"/>
        <w:widowControl/>
        <w:jc w:val="center"/>
        <w:rPr>
          <w:rStyle w:val="FontStyle47"/>
          <w:sz w:val="24"/>
          <w:szCs w:val="24"/>
        </w:rPr>
      </w:pPr>
      <w:r>
        <w:rPr>
          <w:rStyle w:val="FontStyle47"/>
          <w:sz w:val="24"/>
          <w:szCs w:val="24"/>
        </w:rPr>
        <w:t>Выводы по данным.</w:t>
      </w:r>
    </w:p>
    <w:p w:rsidR="008D4F1D" w:rsidRPr="008D4F1D" w:rsidRDefault="00375D3E" w:rsidP="008D4F1D">
      <w:pPr>
        <w:pStyle w:val="Style8"/>
        <w:widowControl/>
        <w:spacing w:before="182"/>
        <w:ind w:left="62"/>
        <w:jc w:val="center"/>
        <w:rPr>
          <w:rStyle w:val="FontStyle49"/>
          <w:sz w:val="24"/>
          <w:szCs w:val="24"/>
        </w:rPr>
      </w:pPr>
      <w:r w:rsidRPr="000D1434">
        <w:rPr>
          <w:rFonts w:ascii="Times New Roman" w:hAnsi="Times New Roman"/>
        </w:rPr>
        <w:t>На основании сравнения данных сводной таблицы (по пунктам укосов клещей и годам) мы сделали следующие выводы</w:t>
      </w:r>
      <w:r>
        <w:rPr>
          <w:rStyle w:val="FontStyle49"/>
          <w:sz w:val="24"/>
          <w:szCs w:val="24"/>
        </w:rPr>
        <w:t xml:space="preserve">. </w:t>
      </w:r>
    </w:p>
    <w:p w:rsidR="008D4F1D" w:rsidRPr="000D1434" w:rsidRDefault="00597799" w:rsidP="000D1434">
      <w:pPr>
        <w:rPr>
          <w:rStyle w:val="FontStyle49"/>
          <w:sz w:val="24"/>
          <w:szCs w:val="24"/>
        </w:rPr>
      </w:pPr>
      <w:r>
        <w:rPr>
          <w:rStyle w:val="FontStyle49"/>
          <w:sz w:val="24"/>
          <w:szCs w:val="24"/>
        </w:rPr>
        <w:t>1.</w:t>
      </w:r>
      <w:r w:rsidR="00375D3E" w:rsidRPr="000D1434">
        <w:rPr>
          <w:rFonts w:ascii="Times New Roman" w:hAnsi="Times New Roman" w:cs="Times New Roman"/>
          <w:sz w:val="24"/>
          <w:szCs w:val="24"/>
        </w:rPr>
        <w:t>Наиболее опасными районами по КЭ являются</w:t>
      </w:r>
      <w:r w:rsidR="00375D3E" w:rsidRPr="000D1434">
        <w:rPr>
          <w:rStyle w:val="FontStyle49"/>
          <w:sz w:val="24"/>
          <w:szCs w:val="24"/>
        </w:rPr>
        <w:t>.</w:t>
      </w:r>
    </w:p>
    <w:p w:rsidR="00375D3E" w:rsidRPr="000D1434" w:rsidRDefault="00375D3E" w:rsidP="000D1434">
      <w:pPr>
        <w:pStyle w:val="ac"/>
        <w:numPr>
          <w:ilvl w:val="0"/>
          <w:numId w:val="26"/>
        </w:numPr>
        <w:rPr>
          <w:rStyle w:val="FontStyle49"/>
          <w:sz w:val="24"/>
          <w:szCs w:val="24"/>
        </w:rPr>
      </w:pPr>
      <w:r w:rsidRPr="000D1434">
        <w:rPr>
          <w:rStyle w:val="FontStyle49"/>
          <w:sz w:val="24"/>
          <w:szCs w:val="24"/>
        </w:rPr>
        <w:t>п. Каменики</w:t>
      </w:r>
      <w:r w:rsidR="00597799" w:rsidRPr="000D1434">
        <w:rPr>
          <w:rStyle w:val="FontStyle49"/>
          <w:sz w:val="24"/>
          <w:szCs w:val="24"/>
        </w:rPr>
        <w:t xml:space="preserve"> </w:t>
      </w:r>
      <w:r w:rsidRPr="000D1434">
        <w:rPr>
          <w:rStyle w:val="FontStyle49"/>
          <w:sz w:val="24"/>
          <w:szCs w:val="24"/>
        </w:rPr>
        <w:t>(15 случаев за 30 лет)</w:t>
      </w:r>
    </w:p>
    <w:p w:rsidR="00375D3E" w:rsidRPr="000D1434" w:rsidRDefault="00375D3E" w:rsidP="000D1434">
      <w:pPr>
        <w:pStyle w:val="ac"/>
        <w:numPr>
          <w:ilvl w:val="0"/>
          <w:numId w:val="26"/>
        </w:numPr>
        <w:rPr>
          <w:rStyle w:val="FontStyle49"/>
          <w:sz w:val="24"/>
          <w:szCs w:val="24"/>
        </w:rPr>
      </w:pPr>
      <w:r w:rsidRPr="000D1434">
        <w:rPr>
          <w:rStyle w:val="FontStyle49"/>
          <w:sz w:val="24"/>
          <w:szCs w:val="24"/>
        </w:rPr>
        <w:t>п. Волжский</w:t>
      </w:r>
      <w:r w:rsidR="00597799" w:rsidRPr="000D1434">
        <w:rPr>
          <w:rStyle w:val="FontStyle49"/>
          <w:sz w:val="24"/>
          <w:szCs w:val="24"/>
        </w:rPr>
        <w:t xml:space="preserve"> </w:t>
      </w:r>
      <w:r w:rsidR="00DC1058" w:rsidRPr="000D1434">
        <w:rPr>
          <w:rStyle w:val="FontStyle49"/>
          <w:sz w:val="24"/>
          <w:szCs w:val="24"/>
        </w:rPr>
        <w:t>(14 случаев за 30 лет)</w:t>
      </w:r>
    </w:p>
    <w:p w:rsidR="00DC1058" w:rsidRPr="000D1434" w:rsidRDefault="00BE7526" w:rsidP="000D1434">
      <w:pPr>
        <w:pStyle w:val="ac"/>
        <w:numPr>
          <w:ilvl w:val="0"/>
          <w:numId w:val="26"/>
        </w:numPr>
        <w:rPr>
          <w:rStyle w:val="FontStyle49"/>
          <w:sz w:val="24"/>
          <w:szCs w:val="24"/>
        </w:rPr>
      </w:pPr>
      <w:r w:rsidRPr="000D1434">
        <w:rPr>
          <w:rStyle w:val="FontStyle49"/>
          <w:sz w:val="24"/>
          <w:szCs w:val="24"/>
        </w:rPr>
        <w:t xml:space="preserve">д. </w:t>
      </w:r>
      <w:proofErr w:type="spellStart"/>
      <w:r w:rsidRPr="000D1434">
        <w:rPr>
          <w:rStyle w:val="FontStyle49"/>
          <w:sz w:val="24"/>
          <w:szCs w:val="24"/>
        </w:rPr>
        <w:t>Почесновики</w:t>
      </w:r>
      <w:proofErr w:type="spellEnd"/>
      <w:r w:rsidR="00597799" w:rsidRPr="000D1434">
        <w:rPr>
          <w:rStyle w:val="FontStyle49"/>
          <w:sz w:val="24"/>
          <w:szCs w:val="24"/>
        </w:rPr>
        <w:t xml:space="preserve"> </w:t>
      </w:r>
      <w:r w:rsidRPr="000D1434">
        <w:rPr>
          <w:rStyle w:val="FontStyle49"/>
          <w:sz w:val="24"/>
          <w:szCs w:val="24"/>
        </w:rPr>
        <w:t>(</w:t>
      </w:r>
      <w:r w:rsidR="00DC1058" w:rsidRPr="000D1434">
        <w:rPr>
          <w:rStyle w:val="FontStyle49"/>
          <w:sz w:val="24"/>
          <w:szCs w:val="24"/>
        </w:rPr>
        <w:t>10 случаев)</w:t>
      </w:r>
    </w:p>
    <w:p w:rsidR="00DC1058" w:rsidRPr="000D1434" w:rsidRDefault="00BE7526" w:rsidP="000D1434">
      <w:pPr>
        <w:pStyle w:val="ac"/>
        <w:numPr>
          <w:ilvl w:val="0"/>
          <w:numId w:val="26"/>
        </w:numPr>
        <w:rPr>
          <w:rStyle w:val="FontStyle49"/>
          <w:sz w:val="24"/>
          <w:szCs w:val="24"/>
        </w:rPr>
      </w:pPr>
      <w:r w:rsidRPr="000D1434">
        <w:rPr>
          <w:rStyle w:val="FontStyle49"/>
          <w:sz w:val="24"/>
          <w:szCs w:val="24"/>
        </w:rPr>
        <w:t xml:space="preserve">д. </w:t>
      </w:r>
      <w:proofErr w:type="spellStart"/>
      <w:r w:rsidRPr="000D1434">
        <w:rPr>
          <w:rStyle w:val="FontStyle49"/>
          <w:sz w:val="24"/>
          <w:szCs w:val="24"/>
        </w:rPr>
        <w:t>Морхачёво</w:t>
      </w:r>
      <w:proofErr w:type="spellEnd"/>
      <w:r w:rsidR="00597799" w:rsidRPr="000D1434">
        <w:rPr>
          <w:rStyle w:val="FontStyle49"/>
          <w:sz w:val="24"/>
          <w:szCs w:val="24"/>
        </w:rPr>
        <w:t xml:space="preserve"> </w:t>
      </w:r>
      <w:r w:rsidRPr="000D1434">
        <w:rPr>
          <w:rStyle w:val="FontStyle49"/>
          <w:sz w:val="24"/>
          <w:szCs w:val="24"/>
        </w:rPr>
        <w:t>(</w:t>
      </w:r>
      <w:r w:rsidR="00DC1058" w:rsidRPr="000D1434">
        <w:rPr>
          <w:rStyle w:val="FontStyle49"/>
          <w:sz w:val="24"/>
          <w:szCs w:val="24"/>
        </w:rPr>
        <w:t>6 случаев)</w:t>
      </w:r>
    </w:p>
    <w:p w:rsidR="00DC1058" w:rsidRPr="000D1434" w:rsidRDefault="008B5BC5" w:rsidP="00597799">
      <w:pPr>
        <w:pStyle w:val="Style8"/>
        <w:widowControl/>
        <w:spacing w:before="158"/>
        <w:rPr>
          <w:rFonts w:ascii="Times New Roman" w:hAnsi="Times New Roman"/>
        </w:rPr>
      </w:pPr>
      <w:r>
        <w:t>2.</w:t>
      </w:r>
      <w:r w:rsidR="00DC1058" w:rsidRPr="000D1434">
        <w:rPr>
          <w:rFonts w:ascii="Times New Roman" w:hAnsi="Times New Roman"/>
        </w:rPr>
        <w:t xml:space="preserve">Наибольшее количество </w:t>
      </w:r>
      <w:proofErr w:type="gramStart"/>
      <w:r w:rsidR="00B366F6" w:rsidRPr="000D1434">
        <w:rPr>
          <w:rFonts w:ascii="Times New Roman" w:hAnsi="Times New Roman"/>
        </w:rPr>
        <w:t>заболевших</w:t>
      </w:r>
      <w:proofErr w:type="gramEnd"/>
      <w:r w:rsidR="00B366F6" w:rsidRPr="000D1434">
        <w:rPr>
          <w:rFonts w:ascii="Times New Roman" w:hAnsi="Times New Roman"/>
        </w:rPr>
        <w:t xml:space="preserve"> наблюдалось</w:t>
      </w:r>
    </w:p>
    <w:p w:rsidR="00B366F6" w:rsidRPr="008B5BC5" w:rsidRDefault="00B366F6" w:rsidP="008B5BC5">
      <w:pPr>
        <w:pStyle w:val="ac"/>
        <w:numPr>
          <w:ilvl w:val="0"/>
          <w:numId w:val="29"/>
        </w:numPr>
        <w:rPr>
          <w:rStyle w:val="FontStyle49"/>
          <w:sz w:val="24"/>
          <w:szCs w:val="24"/>
        </w:rPr>
      </w:pPr>
      <w:r w:rsidRPr="008B5BC5">
        <w:rPr>
          <w:rStyle w:val="FontStyle49"/>
          <w:sz w:val="24"/>
          <w:szCs w:val="24"/>
        </w:rPr>
        <w:t>В 2007 году-36 случаев</w:t>
      </w:r>
    </w:p>
    <w:p w:rsidR="00B366F6" w:rsidRPr="008B5BC5" w:rsidRDefault="000B4773" w:rsidP="008B5BC5">
      <w:pPr>
        <w:pStyle w:val="ac"/>
        <w:numPr>
          <w:ilvl w:val="0"/>
          <w:numId w:val="29"/>
        </w:numPr>
        <w:rPr>
          <w:rStyle w:val="FontStyle49"/>
          <w:sz w:val="24"/>
          <w:szCs w:val="24"/>
        </w:rPr>
      </w:pPr>
      <w:r w:rsidRPr="008B5BC5">
        <w:rPr>
          <w:rStyle w:val="FontStyle49"/>
          <w:sz w:val="24"/>
          <w:szCs w:val="24"/>
        </w:rPr>
        <w:t>В 1993 году-24 случа</w:t>
      </w:r>
      <w:r w:rsidR="00B366F6" w:rsidRPr="008B5BC5">
        <w:rPr>
          <w:rStyle w:val="FontStyle49"/>
          <w:sz w:val="24"/>
          <w:szCs w:val="24"/>
        </w:rPr>
        <w:t>я</w:t>
      </w:r>
    </w:p>
    <w:p w:rsidR="00B366F6" w:rsidRPr="008B5BC5" w:rsidRDefault="00B366F6" w:rsidP="008B5BC5">
      <w:pPr>
        <w:pStyle w:val="ac"/>
        <w:numPr>
          <w:ilvl w:val="0"/>
          <w:numId w:val="29"/>
        </w:numPr>
        <w:rPr>
          <w:rStyle w:val="FontStyle49"/>
          <w:sz w:val="24"/>
          <w:szCs w:val="24"/>
        </w:rPr>
      </w:pPr>
      <w:r w:rsidRPr="008B5BC5">
        <w:rPr>
          <w:rStyle w:val="FontStyle49"/>
          <w:sz w:val="24"/>
          <w:szCs w:val="24"/>
        </w:rPr>
        <w:t>В 1994 году-13 случаев</w:t>
      </w:r>
    </w:p>
    <w:p w:rsidR="005D4A98" w:rsidRPr="008B5BC5" w:rsidRDefault="005D4A98" w:rsidP="008B5BC5">
      <w:pPr>
        <w:pStyle w:val="ac"/>
        <w:numPr>
          <w:ilvl w:val="0"/>
          <w:numId w:val="29"/>
        </w:numPr>
        <w:rPr>
          <w:rStyle w:val="FontStyle49"/>
          <w:sz w:val="24"/>
          <w:szCs w:val="24"/>
        </w:rPr>
      </w:pPr>
      <w:r w:rsidRPr="008B5BC5">
        <w:rPr>
          <w:rStyle w:val="FontStyle49"/>
          <w:sz w:val="24"/>
          <w:szCs w:val="24"/>
        </w:rPr>
        <w:t>В 1997 году-12 случаев</w:t>
      </w:r>
    </w:p>
    <w:p w:rsidR="00B740E7" w:rsidRPr="00127511" w:rsidRDefault="00597799" w:rsidP="00597799">
      <w:pPr>
        <w:pStyle w:val="Style8"/>
        <w:widowControl/>
        <w:spacing w:before="158"/>
        <w:rPr>
          <w:rFonts w:ascii="Times New Roman" w:hAnsi="Times New Roman"/>
        </w:rPr>
      </w:pPr>
      <w:proofErr w:type="gramStart"/>
      <w:r>
        <w:rPr>
          <w:rStyle w:val="FontStyle49"/>
          <w:sz w:val="24"/>
          <w:szCs w:val="24"/>
        </w:rPr>
        <w:t>3.</w:t>
      </w:r>
      <w:r w:rsidR="005D4A98">
        <w:rPr>
          <w:rStyle w:val="FontStyle49"/>
          <w:sz w:val="24"/>
          <w:szCs w:val="24"/>
        </w:rPr>
        <w:t>В 2007 году из 36 случаев заболевания, в 27 случаях место его возникнов</w:t>
      </w:r>
      <w:r w:rsidR="005D4A98">
        <w:rPr>
          <w:rStyle w:val="FontStyle49"/>
          <w:sz w:val="24"/>
          <w:szCs w:val="24"/>
        </w:rPr>
        <w:t>е</w:t>
      </w:r>
      <w:r w:rsidR="005D4A98">
        <w:rPr>
          <w:rStyle w:val="FontStyle49"/>
          <w:sz w:val="24"/>
          <w:szCs w:val="24"/>
        </w:rPr>
        <w:t>ния не указано.</w:t>
      </w:r>
      <w:r w:rsidR="00B740E7">
        <w:rPr>
          <w:rStyle w:val="FontStyle49"/>
          <w:sz w:val="24"/>
          <w:szCs w:val="24"/>
        </w:rPr>
        <w:tab/>
      </w:r>
      <w:r w:rsidR="00B740E7">
        <w:rPr>
          <w:rStyle w:val="FontStyle49"/>
          <w:sz w:val="24"/>
          <w:szCs w:val="24"/>
        </w:rPr>
        <w:tab/>
      </w:r>
      <w:r w:rsidR="00B740E7">
        <w:rPr>
          <w:rStyle w:val="FontStyle49"/>
          <w:sz w:val="24"/>
          <w:szCs w:val="24"/>
        </w:rPr>
        <w:tab/>
      </w:r>
      <w:r w:rsidR="00B740E7">
        <w:rPr>
          <w:rStyle w:val="FontStyle49"/>
          <w:sz w:val="24"/>
          <w:szCs w:val="24"/>
        </w:rPr>
        <w:tab/>
      </w:r>
      <w:r w:rsidR="00B740E7">
        <w:rPr>
          <w:rStyle w:val="FontStyle49"/>
          <w:sz w:val="24"/>
          <w:szCs w:val="24"/>
        </w:rPr>
        <w:tab/>
      </w:r>
      <w:r w:rsidR="00B740E7">
        <w:rPr>
          <w:rStyle w:val="FontStyle49"/>
          <w:sz w:val="24"/>
          <w:szCs w:val="24"/>
        </w:rPr>
        <w:tab/>
      </w:r>
      <w:r w:rsidR="00B740E7">
        <w:rPr>
          <w:rStyle w:val="FontStyle49"/>
          <w:sz w:val="24"/>
          <w:szCs w:val="24"/>
        </w:rPr>
        <w:tab/>
      </w:r>
      <w:r w:rsidR="00B740E7">
        <w:rPr>
          <w:rStyle w:val="FontStyle49"/>
          <w:sz w:val="24"/>
          <w:szCs w:val="24"/>
        </w:rPr>
        <w:tab/>
      </w:r>
      <w:r w:rsidR="00B740E7">
        <w:rPr>
          <w:rStyle w:val="FontStyle49"/>
          <w:sz w:val="24"/>
          <w:szCs w:val="24"/>
        </w:rPr>
        <w:tab/>
      </w:r>
      <w:r w:rsidR="00B740E7">
        <w:rPr>
          <w:rStyle w:val="FontStyle49"/>
          <w:sz w:val="24"/>
          <w:szCs w:val="24"/>
        </w:rPr>
        <w:tab/>
        <w:t xml:space="preserve">     4.</w:t>
      </w:r>
      <w:r w:rsidR="008D4F1D" w:rsidRPr="008D4F1D">
        <w:rPr>
          <w:rStyle w:val="FontStyle49"/>
          <w:sz w:val="24"/>
          <w:szCs w:val="24"/>
        </w:rPr>
        <w:t>Основное место локализации клещей на теле человека - выше пояса (54%) и при такой локализации развиваются на</w:t>
      </w:r>
      <w:r w:rsidR="000B4773">
        <w:rPr>
          <w:rStyle w:val="FontStyle49"/>
          <w:sz w:val="24"/>
          <w:szCs w:val="24"/>
        </w:rPr>
        <w:t>иболее тяжелые формы КЭ (</w:t>
      </w:r>
      <w:proofErr w:type="spellStart"/>
      <w:r w:rsidR="000B4773">
        <w:rPr>
          <w:rStyle w:val="FontStyle49"/>
          <w:sz w:val="24"/>
          <w:szCs w:val="24"/>
        </w:rPr>
        <w:t>менинг</w:t>
      </w:r>
      <w:r w:rsidR="000B4773">
        <w:rPr>
          <w:rStyle w:val="FontStyle49"/>
          <w:sz w:val="24"/>
          <w:szCs w:val="24"/>
        </w:rPr>
        <w:t>е</w:t>
      </w:r>
      <w:r w:rsidR="008D4F1D" w:rsidRPr="008D4F1D">
        <w:rPr>
          <w:rStyle w:val="FontStyle49"/>
          <w:sz w:val="24"/>
          <w:szCs w:val="24"/>
        </w:rPr>
        <w:t>альная</w:t>
      </w:r>
      <w:proofErr w:type="spellEnd"/>
      <w:r w:rsidR="008D4F1D" w:rsidRPr="008D4F1D">
        <w:rPr>
          <w:rStyle w:val="FontStyle49"/>
          <w:sz w:val="24"/>
          <w:szCs w:val="24"/>
        </w:rPr>
        <w:t xml:space="preserve"> и </w:t>
      </w:r>
      <w:proofErr w:type="spellStart"/>
      <w:r w:rsidR="008D4F1D" w:rsidRPr="008D4F1D">
        <w:rPr>
          <w:rStyle w:val="FontStyle49"/>
          <w:sz w:val="24"/>
          <w:szCs w:val="24"/>
        </w:rPr>
        <w:t>полиомиелитическая</w:t>
      </w:r>
      <w:proofErr w:type="spellEnd"/>
      <w:r w:rsidR="008D4F1D" w:rsidRPr="008D4F1D">
        <w:rPr>
          <w:rStyle w:val="FontStyle49"/>
          <w:sz w:val="24"/>
          <w:szCs w:val="24"/>
        </w:rPr>
        <w:t>)</w:t>
      </w:r>
      <w:r>
        <w:rPr>
          <w:rStyle w:val="FontStyle49"/>
          <w:sz w:val="24"/>
          <w:szCs w:val="24"/>
        </w:rPr>
        <w:tab/>
      </w:r>
      <w:r>
        <w:rPr>
          <w:rStyle w:val="FontStyle49"/>
          <w:sz w:val="24"/>
          <w:szCs w:val="24"/>
        </w:rPr>
        <w:tab/>
      </w:r>
      <w:r>
        <w:rPr>
          <w:rStyle w:val="FontStyle49"/>
          <w:sz w:val="24"/>
          <w:szCs w:val="24"/>
        </w:rPr>
        <w:tab/>
      </w:r>
      <w:r>
        <w:rPr>
          <w:rStyle w:val="FontStyle49"/>
          <w:sz w:val="24"/>
          <w:szCs w:val="24"/>
        </w:rPr>
        <w:tab/>
      </w:r>
      <w:r>
        <w:rPr>
          <w:rStyle w:val="FontStyle49"/>
          <w:sz w:val="24"/>
          <w:szCs w:val="24"/>
        </w:rPr>
        <w:tab/>
      </w:r>
      <w:r>
        <w:rPr>
          <w:rStyle w:val="FontStyle49"/>
          <w:sz w:val="24"/>
          <w:szCs w:val="24"/>
        </w:rPr>
        <w:tab/>
      </w:r>
      <w:r>
        <w:rPr>
          <w:rStyle w:val="FontStyle49"/>
          <w:sz w:val="24"/>
          <w:szCs w:val="24"/>
        </w:rPr>
        <w:tab/>
        <w:t xml:space="preserve">         5.</w:t>
      </w:r>
      <w:r w:rsidR="008D4F1D" w:rsidRPr="008D4F1D">
        <w:rPr>
          <w:rStyle w:val="FontStyle49"/>
          <w:sz w:val="24"/>
          <w:szCs w:val="24"/>
        </w:rPr>
        <w:t>В большинстве случаев латентный период заболевания составлял 7-18 дней</w:t>
      </w:r>
      <w:r w:rsidR="00B740E7">
        <w:rPr>
          <w:rStyle w:val="FontStyle49"/>
          <w:sz w:val="24"/>
          <w:szCs w:val="24"/>
        </w:rPr>
        <w:t xml:space="preserve">. </w:t>
      </w:r>
      <w:r>
        <w:rPr>
          <w:rStyle w:val="FontStyle49"/>
          <w:sz w:val="24"/>
          <w:szCs w:val="24"/>
        </w:rPr>
        <w:t xml:space="preserve"> 6.</w:t>
      </w:r>
      <w:r w:rsidR="008D4F1D" w:rsidRPr="008D4F1D">
        <w:rPr>
          <w:rStyle w:val="FontStyle49"/>
          <w:sz w:val="24"/>
          <w:szCs w:val="24"/>
        </w:rPr>
        <w:t>Пи</w:t>
      </w:r>
      <w:r w:rsidR="004D0019">
        <w:rPr>
          <w:rStyle w:val="FontStyle49"/>
          <w:sz w:val="24"/>
          <w:szCs w:val="24"/>
        </w:rPr>
        <w:t>к активности клещей приходится н</w:t>
      </w:r>
      <w:r w:rsidR="008D4F1D" w:rsidRPr="008D4F1D">
        <w:rPr>
          <w:rStyle w:val="FontStyle49"/>
          <w:sz w:val="24"/>
          <w:szCs w:val="24"/>
        </w:rPr>
        <w:t xml:space="preserve">а </w:t>
      </w:r>
      <w:r w:rsidR="00406373">
        <w:rPr>
          <w:rStyle w:val="FontStyle49"/>
          <w:sz w:val="24"/>
          <w:szCs w:val="24"/>
        </w:rPr>
        <w:t>май-</w:t>
      </w:r>
      <w:r w:rsidR="008D4F1D" w:rsidRPr="008D4F1D">
        <w:rPr>
          <w:rStyle w:val="FontStyle49"/>
          <w:sz w:val="24"/>
          <w:szCs w:val="24"/>
        </w:rPr>
        <w:t>июнь.</w:t>
      </w:r>
      <w:r w:rsidR="00B740E7">
        <w:rPr>
          <w:rStyle w:val="FontStyle49"/>
          <w:sz w:val="24"/>
          <w:szCs w:val="24"/>
        </w:rPr>
        <w:t xml:space="preserve"> </w:t>
      </w:r>
      <w:r w:rsidR="00127511">
        <w:rPr>
          <w:rStyle w:val="FontStyle49"/>
          <w:sz w:val="24"/>
          <w:szCs w:val="24"/>
        </w:rPr>
        <w:tab/>
      </w:r>
      <w:r w:rsidR="00127511">
        <w:rPr>
          <w:rStyle w:val="FontStyle49"/>
          <w:sz w:val="24"/>
          <w:szCs w:val="24"/>
        </w:rPr>
        <w:tab/>
      </w:r>
      <w:r w:rsidR="00127511">
        <w:rPr>
          <w:rStyle w:val="FontStyle49"/>
          <w:sz w:val="24"/>
          <w:szCs w:val="24"/>
        </w:rPr>
        <w:tab/>
      </w:r>
      <w:r w:rsidR="00127511">
        <w:rPr>
          <w:rStyle w:val="FontStyle49"/>
          <w:sz w:val="24"/>
          <w:szCs w:val="24"/>
        </w:rPr>
        <w:tab/>
        <w:t xml:space="preserve">        </w:t>
      </w:r>
      <w:r w:rsidR="00B740E7">
        <w:rPr>
          <w:rStyle w:val="FontStyle49"/>
          <w:sz w:val="24"/>
          <w:szCs w:val="24"/>
        </w:rPr>
        <w:t>7.</w:t>
      </w:r>
      <w:r w:rsidR="00B740E7" w:rsidRPr="00127511">
        <w:rPr>
          <w:rFonts w:ascii="Times New Roman" w:hAnsi="Times New Roman"/>
        </w:rPr>
        <w:t>В последние три</w:t>
      </w:r>
      <w:proofErr w:type="gramEnd"/>
      <w:r w:rsidR="00B740E7" w:rsidRPr="00127511">
        <w:rPr>
          <w:rFonts w:ascii="Times New Roman" w:hAnsi="Times New Roman"/>
        </w:rPr>
        <w:t xml:space="preserve"> года</w:t>
      </w:r>
      <w:r w:rsidR="00B740E7">
        <w:rPr>
          <w:rStyle w:val="FontStyle49"/>
          <w:sz w:val="24"/>
          <w:szCs w:val="24"/>
        </w:rPr>
        <w:t xml:space="preserve"> </w:t>
      </w:r>
      <w:r w:rsidR="00B740E7" w:rsidRPr="00127511">
        <w:rPr>
          <w:rFonts w:ascii="Times New Roman" w:hAnsi="Times New Roman"/>
        </w:rPr>
        <w:t>отмечается падение заболеваемостью,</w:t>
      </w:r>
      <w:r w:rsidR="00127511" w:rsidRPr="00127511">
        <w:rPr>
          <w:rFonts w:ascii="Times New Roman" w:hAnsi="Times New Roman"/>
        </w:rPr>
        <w:t xml:space="preserve"> </w:t>
      </w:r>
      <w:r w:rsidR="00B740E7" w:rsidRPr="00127511">
        <w:rPr>
          <w:rFonts w:ascii="Times New Roman" w:hAnsi="Times New Roman"/>
        </w:rPr>
        <w:t xml:space="preserve">что </w:t>
      </w:r>
      <w:r w:rsidR="00127511">
        <w:rPr>
          <w:rFonts w:ascii="Times New Roman" w:hAnsi="Times New Roman"/>
        </w:rPr>
        <w:t>является хорошим зн</w:t>
      </w:r>
      <w:r w:rsidR="00127511">
        <w:rPr>
          <w:rFonts w:ascii="Times New Roman" w:hAnsi="Times New Roman"/>
        </w:rPr>
        <w:t>а</w:t>
      </w:r>
      <w:r w:rsidR="00127511">
        <w:rPr>
          <w:rFonts w:ascii="Times New Roman" w:hAnsi="Times New Roman"/>
        </w:rPr>
        <w:t>ком.</w:t>
      </w:r>
      <w:r w:rsidR="00127511" w:rsidRPr="00127511">
        <w:rPr>
          <w:rFonts w:ascii="Times New Roman" w:hAnsi="Times New Roman"/>
        </w:rPr>
        <w:t xml:space="preserve"> </w:t>
      </w:r>
      <w:r w:rsidR="00B740E7" w:rsidRPr="00127511">
        <w:rPr>
          <w:rFonts w:ascii="Times New Roman" w:hAnsi="Times New Roman"/>
        </w:rPr>
        <w:t xml:space="preserve"> </w:t>
      </w:r>
    </w:p>
    <w:p w:rsidR="00406373" w:rsidRPr="008D4F1D" w:rsidRDefault="00597799" w:rsidP="00597799">
      <w:pPr>
        <w:pStyle w:val="Style8"/>
        <w:widowControl/>
        <w:spacing w:before="158"/>
        <w:rPr>
          <w:rStyle w:val="FontStyle49"/>
          <w:sz w:val="24"/>
          <w:szCs w:val="24"/>
        </w:rPr>
      </w:pPr>
      <w:r>
        <w:rPr>
          <w:rStyle w:val="FontStyle49"/>
          <w:sz w:val="24"/>
          <w:szCs w:val="24"/>
        </w:rPr>
        <w:t xml:space="preserve"> </w:t>
      </w:r>
      <w:r>
        <w:rPr>
          <w:rStyle w:val="FontStyle49"/>
          <w:sz w:val="24"/>
          <w:szCs w:val="24"/>
        </w:rPr>
        <w:tab/>
      </w:r>
      <w:r>
        <w:rPr>
          <w:rStyle w:val="FontStyle49"/>
          <w:sz w:val="24"/>
          <w:szCs w:val="24"/>
        </w:rPr>
        <w:tab/>
      </w:r>
      <w:r>
        <w:rPr>
          <w:rStyle w:val="FontStyle49"/>
          <w:sz w:val="24"/>
          <w:szCs w:val="24"/>
        </w:rPr>
        <w:tab/>
      </w:r>
      <w:r>
        <w:rPr>
          <w:rStyle w:val="FontStyle49"/>
          <w:sz w:val="24"/>
          <w:szCs w:val="24"/>
        </w:rPr>
        <w:tab/>
      </w:r>
      <w:r>
        <w:rPr>
          <w:rStyle w:val="FontStyle49"/>
          <w:sz w:val="24"/>
          <w:szCs w:val="24"/>
        </w:rPr>
        <w:tab/>
        <w:t xml:space="preserve">   </w:t>
      </w:r>
    </w:p>
    <w:p w:rsidR="00541927" w:rsidRDefault="00566A49" w:rsidP="0039361F">
      <w:pPr>
        <w:jc w:val="center"/>
        <w:rPr>
          <w:rFonts w:ascii="Times New Roman" w:hAnsi="Times New Roman" w:cs="Times New Roman"/>
          <w:b/>
          <w:sz w:val="24"/>
          <w:szCs w:val="24"/>
        </w:rPr>
      </w:pPr>
      <w:r>
        <w:rPr>
          <w:rFonts w:ascii="Times New Roman" w:hAnsi="Times New Roman" w:cs="Times New Roman"/>
          <w:b/>
          <w:sz w:val="24"/>
          <w:szCs w:val="24"/>
        </w:rPr>
        <w:t>Выводы по эксперименту</w:t>
      </w:r>
    </w:p>
    <w:p w:rsidR="00616B26" w:rsidRDefault="00E12D2C" w:rsidP="00E12D2C">
      <w:pPr>
        <w:rPr>
          <w:rFonts w:ascii="Times New Roman" w:hAnsi="Times New Roman" w:cs="Times New Roman"/>
          <w:sz w:val="24"/>
          <w:szCs w:val="24"/>
        </w:rPr>
      </w:pPr>
      <w:r>
        <w:rPr>
          <w:rFonts w:ascii="Times New Roman" w:hAnsi="Times New Roman" w:cs="Times New Roman"/>
          <w:sz w:val="24"/>
          <w:szCs w:val="24"/>
        </w:rPr>
        <w:t>Чаще всего движение клещей было направлено вверх по левому краю, если клещи встреч</w:t>
      </w:r>
      <w:r>
        <w:rPr>
          <w:rFonts w:ascii="Times New Roman" w:hAnsi="Times New Roman" w:cs="Times New Roman"/>
          <w:sz w:val="24"/>
          <w:szCs w:val="24"/>
        </w:rPr>
        <w:t>а</w:t>
      </w:r>
      <w:r>
        <w:rPr>
          <w:rFonts w:ascii="Times New Roman" w:hAnsi="Times New Roman" w:cs="Times New Roman"/>
          <w:sz w:val="24"/>
          <w:szCs w:val="24"/>
        </w:rPr>
        <w:t>ли препятствие  в виде запаха</w:t>
      </w:r>
      <w:r w:rsidR="00386731">
        <w:rPr>
          <w:rFonts w:ascii="Times New Roman" w:hAnsi="Times New Roman" w:cs="Times New Roman"/>
          <w:sz w:val="24"/>
          <w:szCs w:val="24"/>
        </w:rPr>
        <w:t xml:space="preserve">, который ему не нравился, поднимал передние конечности вверх и старался обойти, иногда отступал. </w:t>
      </w:r>
    </w:p>
    <w:p w:rsidR="00616B26" w:rsidRDefault="00386731" w:rsidP="00E12D2C">
      <w:pPr>
        <w:rPr>
          <w:rFonts w:ascii="Times New Roman" w:hAnsi="Times New Roman" w:cs="Times New Roman"/>
          <w:sz w:val="24"/>
          <w:szCs w:val="24"/>
        </w:rPr>
      </w:pPr>
      <w:r>
        <w:rPr>
          <w:rFonts w:ascii="Times New Roman" w:hAnsi="Times New Roman" w:cs="Times New Roman"/>
          <w:sz w:val="24"/>
          <w:szCs w:val="24"/>
        </w:rPr>
        <w:t xml:space="preserve">Из всех запахов клещей напугали лишь три: </w:t>
      </w:r>
    </w:p>
    <w:p w:rsidR="00616B26" w:rsidRDefault="00616B26" w:rsidP="00616B26">
      <w:pPr>
        <w:pStyle w:val="ac"/>
        <w:numPr>
          <w:ilvl w:val="0"/>
          <w:numId w:val="24"/>
        </w:numPr>
        <w:rPr>
          <w:rFonts w:ascii="Times New Roman" w:hAnsi="Times New Roman" w:cs="Times New Roman"/>
          <w:sz w:val="24"/>
          <w:szCs w:val="24"/>
        </w:rPr>
      </w:pPr>
      <w:r>
        <w:rPr>
          <w:rFonts w:ascii="Times New Roman" w:hAnsi="Times New Roman" w:cs="Times New Roman"/>
          <w:sz w:val="24"/>
          <w:szCs w:val="24"/>
        </w:rPr>
        <w:t>Перечная мята</w:t>
      </w:r>
    </w:p>
    <w:p w:rsidR="00616B26" w:rsidRDefault="00616B26" w:rsidP="00616B26">
      <w:pPr>
        <w:pStyle w:val="ac"/>
        <w:numPr>
          <w:ilvl w:val="0"/>
          <w:numId w:val="24"/>
        </w:numPr>
        <w:rPr>
          <w:rFonts w:ascii="Times New Roman" w:hAnsi="Times New Roman" w:cs="Times New Roman"/>
          <w:sz w:val="24"/>
          <w:szCs w:val="24"/>
        </w:rPr>
      </w:pPr>
      <w:r>
        <w:rPr>
          <w:rFonts w:ascii="Times New Roman" w:hAnsi="Times New Roman" w:cs="Times New Roman"/>
          <w:sz w:val="24"/>
          <w:szCs w:val="24"/>
        </w:rPr>
        <w:t>Пихтовое масло</w:t>
      </w:r>
    </w:p>
    <w:p w:rsidR="00616B26" w:rsidRDefault="0039361F" w:rsidP="00616B26">
      <w:pPr>
        <w:pStyle w:val="ac"/>
        <w:numPr>
          <w:ilvl w:val="0"/>
          <w:numId w:val="24"/>
        </w:numPr>
        <w:rPr>
          <w:rFonts w:ascii="Times New Roman" w:hAnsi="Times New Roman" w:cs="Times New Roman"/>
          <w:sz w:val="24"/>
          <w:szCs w:val="24"/>
        </w:rPr>
      </w:pPr>
      <w:r>
        <w:rPr>
          <w:rFonts w:ascii="Times New Roman" w:hAnsi="Times New Roman" w:cs="Times New Roman"/>
          <w:sz w:val="24"/>
          <w:szCs w:val="24"/>
        </w:rPr>
        <w:t>Препарат от клещей «Барьер*</w:t>
      </w:r>
      <w:r w:rsidR="00616B26">
        <w:rPr>
          <w:rFonts w:ascii="Times New Roman" w:hAnsi="Times New Roman" w:cs="Times New Roman"/>
          <w:sz w:val="24"/>
          <w:szCs w:val="24"/>
        </w:rPr>
        <w:t>»</w:t>
      </w:r>
    </w:p>
    <w:p w:rsidR="00E12D2C" w:rsidRDefault="00616B26" w:rsidP="00E12D2C">
      <w:pPr>
        <w:rPr>
          <w:rFonts w:ascii="Times New Roman" w:hAnsi="Times New Roman" w:cs="Times New Roman"/>
          <w:sz w:val="24"/>
          <w:szCs w:val="24"/>
        </w:rPr>
      </w:pPr>
      <w:r>
        <w:rPr>
          <w:rFonts w:ascii="Times New Roman" w:hAnsi="Times New Roman" w:cs="Times New Roman"/>
          <w:sz w:val="24"/>
          <w:szCs w:val="24"/>
        </w:rPr>
        <w:t xml:space="preserve">Запахи чеснока, герани, лаванды и различных духов оказались малоэффективны. </w:t>
      </w:r>
      <w:r w:rsidR="007B1E7F">
        <w:rPr>
          <w:rFonts w:ascii="Times New Roman" w:hAnsi="Times New Roman" w:cs="Times New Roman"/>
          <w:sz w:val="24"/>
          <w:szCs w:val="24"/>
        </w:rPr>
        <w:t xml:space="preserve">Запах пота коллеги не привлёк клещей. </w:t>
      </w:r>
      <w:r w:rsidR="00386731">
        <w:rPr>
          <w:rFonts w:ascii="Times New Roman" w:hAnsi="Times New Roman" w:cs="Times New Roman"/>
          <w:sz w:val="24"/>
          <w:szCs w:val="24"/>
        </w:rPr>
        <w:t>Единственный запах, который привлёк клещей</w:t>
      </w:r>
      <w:r w:rsidR="00D47AB8">
        <w:rPr>
          <w:rFonts w:ascii="Times New Roman" w:hAnsi="Times New Roman" w:cs="Times New Roman"/>
          <w:sz w:val="24"/>
          <w:szCs w:val="24"/>
        </w:rPr>
        <w:t>,</w:t>
      </w:r>
      <w:r w:rsidR="00386731">
        <w:rPr>
          <w:rFonts w:ascii="Times New Roman" w:hAnsi="Times New Roman" w:cs="Times New Roman"/>
          <w:sz w:val="24"/>
          <w:szCs w:val="24"/>
        </w:rPr>
        <w:t xml:space="preserve"> был запах чё</w:t>
      </w:r>
      <w:r w:rsidR="00386731">
        <w:rPr>
          <w:rFonts w:ascii="Times New Roman" w:hAnsi="Times New Roman" w:cs="Times New Roman"/>
          <w:sz w:val="24"/>
          <w:szCs w:val="24"/>
        </w:rPr>
        <w:t>р</w:t>
      </w:r>
      <w:r w:rsidR="00386731">
        <w:rPr>
          <w:rFonts w:ascii="Times New Roman" w:hAnsi="Times New Roman" w:cs="Times New Roman"/>
          <w:sz w:val="24"/>
          <w:szCs w:val="24"/>
        </w:rPr>
        <w:t>ной смородины</w:t>
      </w:r>
      <w:r w:rsidR="00D47AB8">
        <w:rPr>
          <w:rFonts w:ascii="Times New Roman" w:hAnsi="Times New Roman" w:cs="Times New Roman"/>
          <w:sz w:val="24"/>
          <w:szCs w:val="24"/>
        </w:rPr>
        <w:t>; создалось ощущение, что запах средства от кле</w:t>
      </w:r>
      <w:r w:rsidR="00BE7526">
        <w:rPr>
          <w:rFonts w:ascii="Times New Roman" w:hAnsi="Times New Roman" w:cs="Times New Roman"/>
          <w:sz w:val="24"/>
          <w:szCs w:val="24"/>
        </w:rPr>
        <w:t>щей</w:t>
      </w:r>
      <w:r w:rsidR="007B1E7F">
        <w:rPr>
          <w:rFonts w:ascii="Times New Roman" w:hAnsi="Times New Roman" w:cs="Times New Roman"/>
          <w:sz w:val="24"/>
          <w:szCs w:val="24"/>
        </w:rPr>
        <w:t xml:space="preserve"> </w:t>
      </w:r>
      <w:r w:rsidR="00BE7526">
        <w:rPr>
          <w:rFonts w:ascii="Times New Roman" w:hAnsi="Times New Roman" w:cs="Times New Roman"/>
          <w:sz w:val="24"/>
          <w:szCs w:val="24"/>
        </w:rPr>
        <w:t xml:space="preserve"> </w:t>
      </w:r>
      <w:r w:rsidR="00D47AB8">
        <w:rPr>
          <w:rFonts w:ascii="Times New Roman" w:hAnsi="Times New Roman" w:cs="Times New Roman"/>
          <w:sz w:val="24"/>
          <w:szCs w:val="24"/>
        </w:rPr>
        <w:t>«</w:t>
      </w:r>
      <w:proofErr w:type="spellStart"/>
      <w:r w:rsidR="00D47AB8">
        <w:rPr>
          <w:rFonts w:ascii="Times New Roman" w:hAnsi="Times New Roman" w:cs="Times New Roman"/>
          <w:sz w:val="24"/>
          <w:szCs w:val="24"/>
        </w:rPr>
        <w:t>Офф</w:t>
      </w:r>
      <w:proofErr w:type="spellEnd"/>
      <w:r w:rsidR="00D47AB8">
        <w:rPr>
          <w:rFonts w:ascii="Times New Roman" w:hAnsi="Times New Roman" w:cs="Times New Roman"/>
          <w:sz w:val="24"/>
          <w:szCs w:val="24"/>
        </w:rPr>
        <w:t>», тоже привл</w:t>
      </w:r>
      <w:r w:rsidR="00D47AB8">
        <w:rPr>
          <w:rFonts w:ascii="Times New Roman" w:hAnsi="Times New Roman" w:cs="Times New Roman"/>
          <w:sz w:val="24"/>
          <w:szCs w:val="24"/>
        </w:rPr>
        <w:t>е</w:t>
      </w:r>
      <w:r w:rsidR="00D47AB8">
        <w:rPr>
          <w:rFonts w:ascii="Times New Roman" w:hAnsi="Times New Roman" w:cs="Times New Roman"/>
          <w:sz w:val="24"/>
          <w:szCs w:val="24"/>
        </w:rPr>
        <w:t>кает клещей.</w:t>
      </w:r>
      <w:r w:rsidR="00386731">
        <w:rPr>
          <w:rFonts w:ascii="Times New Roman" w:hAnsi="Times New Roman" w:cs="Times New Roman"/>
          <w:sz w:val="24"/>
          <w:szCs w:val="24"/>
        </w:rPr>
        <w:t xml:space="preserve"> </w:t>
      </w:r>
    </w:p>
    <w:p w:rsidR="00592828" w:rsidRPr="00E12D2C" w:rsidRDefault="00592828" w:rsidP="00E12D2C">
      <w:pPr>
        <w:rPr>
          <w:rFonts w:ascii="Times New Roman" w:hAnsi="Times New Roman" w:cs="Times New Roman"/>
          <w:sz w:val="24"/>
          <w:szCs w:val="24"/>
        </w:rPr>
      </w:pPr>
      <w:r>
        <w:rPr>
          <w:rFonts w:ascii="Times New Roman" w:hAnsi="Times New Roman" w:cs="Times New Roman"/>
          <w:sz w:val="24"/>
          <w:szCs w:val="24"/>
        </w:rPr>
        <w:t>*В данном препарате не содерж</w:t>
      </w:r>
      <w:r w:rsidR="007B1E7F">
        <w:rPr>
          <w:rFonts w:ascii="Times New Roman" w:hAnsi="Times New Roman" w:cs="Times New Roman"/>
          <w:sz w:val="24"/>
          <w:szCs w:val="24"/>
        </w:rPr>
        <w:t>а</w:t>
      </w:r>
      <w:r>
        <w:rPr>
          <w:rFonts w:ascii="Times New Roman" w:hAnsi="Times New Roman" w:cs="Times New Roman"/>
          <w:sz w:val="24"/>
          <w:szCs w:val="24"/>
        </w:rPr>
        <w:t>тся</w:t>
      </w:r>
      <w:r w:rsidR="007B1E7F">
        <w:rPr>
          <w:rFonts w:ascii="Times New Roman" w:hAnsi="Times New Roman" w:cs="Times New Roman"/>
          <w:sz w:val="24"/>
          <w:szCs w:val="24"/>
        </w:rPr>
        <w:t xml:space="preserve"> травы и масла, представленные в таблице, хотя пре</w:t>
      </w:r>
      <w:r w:rsidR="007B1E7F">
        <w:rPr>
          <w:rFonts w:ascii="Times New Roman" w:hAnsi="Times New Roman" w:cs="Times New Roman"/>
          <w:sz w:val="24"/>
          <w:szCs w:val="24"/>
        </w:rPr>
        <w:t>д</w:t>
      </w:r>
      <w:r w:rsidR="007B1E7F">
        <w:rPr>
          <w:rFonts w:ascii="Times New Roman" w:hAnsi="Times New Roman" w:cs="Times New Roman"/>
          <w:sz w:val="24"/>
          <w:szCs w:val="24"/>
        </w:rPr>
        <w:t>полагалось, что некоторые из названных элементов  содержатся в составе репеллентов.</w:t>
      </w:r>
    </w:p>
    <w:p w:rsidR="00DD22EF" w:rsidRDefault="00DD22EF" w:rsidP="008D7613">
      <w:pPr>
        <w:pStyle w:val="Style5"/>
        <w:widowControl/>
        <w:rPr>
          <w:rStyle w:val="FontStyle47"/>
          <w:sz w:val="24"/>
          <w:szCs w:val="24"/>
        </w:rPr>
      </w:pPr>
    </w:p>
    <w:p w:rsidR="007B1E7F" w:rsidRDefault="007B1E7F" w:rsidP="007B1E7F">
      <w:pPr>
        <w:pStyle w:val="Style5"/>
        <w:widowControl/>
        <w:rPr>
          <w:rStyle w:val="FontStyle47"/>
          <w:sz w:val="24"/>
          <w:szCs w:val="24"/>
        </w:rPr>
      </w:pPr>
    </w:p>
    <w:p w:rsidR="00491538" w:rsidRPr="00491538" w:rsidRDefault="00DD22EF" w:rsidP="007B1E7F">
      <w:pPr>
        <w:pStyle w:val="Style5"/>
        <w:widowControl/>
        <w:jc w:val="center"/>
        <w:rPr>
          <w:rStyle w:val="FontStyle47"/>
          <w:sz w:val="24"/>
          <w:szCs w:val="24"/>
        </w:rPr>
      </w:pPr>
      <w:r>
        <w:rPr>
          <w:rStyle w:val="FontStyle47"/>
          <w:sz w:val="24"/>
          <w:szCs w:val="24"/>
        </w:rPr>
        <w:lastRenderedPageBreak/>
        <w:t>БИБЛИОГРАФИЯ</w:t>
      </w:r>
    </w:p>
    <w:p w:rsidR="005D4A98" w:rsidRDefault="005D4A98" w:rsidP="000423AC">
      <w:pPr>
        <w:jc w:val="center"/>
        <w:rPr>
          <w:b/>
          <w:sz w:val="28"/>
          <w:szCs w:val="28"/>
        </w:rPr>
      </w:pPr>
    </w:p>
    <w:p w:rsidR="00491538" w:rsidRPr="005156B9" w:rsidRDefault="000D1434" w:rsidP="000D1434">
      <w:pPr>
        <w:pStyle w:val="ac"/>
        <w:numPr>
          <w:ilvl w:val="0"/>
          <w:numId w:val="27"/>
        </w:numPr>
        <w:rPr>
          <w:rFonts w:ascii="Times New Roman" w:hAnsi="Times New Roman" w:cs="Times New Roman"/>
          <w:sz w:val="24"/>
          <w:szCs w:val="24"/>
        </w:rPr>
      </w:pPr>
      <w:r w:rsidRPr="005156B9">
        <w:rPr>
          <w:rFonts w:ascii="Times New Roman" w:hAnsi="Times New Roman" w:cs="Times New Roman"/>
        </w:rPr>
        <w:t>Алексеев А.</w:t>
      </w:r>
      <w:r w:rsidR="00491538" w:rsidRPr="005156B9">
        <w:rPr>
          <w:rFonts w:ascii="Times New Roman" w:hAnsi="Times New Roman" w:cs="Times New Roman"/>
        </w:rPr>
        <w:t>Н</w:t>
      </w:r>
      <w:r w:rsidRPr="005156B9">
        <w:rPr>
          <w:rFonts w:ascii="Times New Roman" w:hAnsi="Times New Roman" w:cs="Times New Roman"/>
        </w:rPr>
        <w:t>.</w:t>
      </w:r>
      <w:r w:rsidR="00491538" w:rsidRPr="005156B9">
        <w:rPr>
          <w:rFonts w:ascii="Times New Roman" w:hAnsi="Times New Roman" w:cs="Times New Roman"/>
        </w:rPr>
        <w:t xml:space="preserve"> Система</w:t>
      </w:r>
      <w:r w:rsidR="00491538" w:rsidRPr="000D1434">
        <w:rPr>
          <w:rStyle w:val="FontStyle49"/>
          <w:sz w:val="24"/>
          <w:szCs w:val="24"/>
        </w:rPr>
        <w:t xml:space="preserve"> </w:t>
      </w:r>
      <w:r w:rsidR="00491538" w:rsidRPr="005156B9">
        <w:rPr>
          <w:rFonts w:ascii="Times New Roman" w:hAnsi="Times New Roman" w:cs="Times New Roman"/>
          <w:sz w:val="24"/>
          <w:szCs w:val="24"/>
        </w:rPr>
        <w:t xml:space="preserve">клещ-возбудитель и ее эмерджентные свойства. Санкт-Петербург: ЗИН РАН, 1993г. 204 </w:t>
      </w:r>
      <w:proofErr w:type="gramStart"/>
      <w:r w:rsidR="00491538" w:rsidRPr="005156B9">
        <w:rPr>
          <w:rFonts w:ascii="Times New Roman" w:hAnsi="Times New Roman" w:cs="Times New Roman"/>
          <w:sz w:val="24"/>
          <w:szCs w:val="24"/>
        </w:rPr>
        <w:t>с</w:t>
      </w:r>
      <w:proofErr w:type="gramEnd"/>
      <w:r w:rsidR="00491538" w:rsidRPr="005156B9">
        <w:rPr>
          <w:rFonts w:ascii="Times New Roman" w:hAnsi="Times New Roman" w:cs="Times New Roman"/>
          <w:sz w:val="24"/>
          <w:szCs w:val="24"/>
        </w:rPr>
        <w:t>.</w:t>
      </w:r>
    </w:p>
    <w:p w:rsidR="000D1434" w:rsidRDefault="000D1434" w:rsidP="000D1434">
      <w:pPr>
        <w:pStyle w:val="ac"/>
        <w:ind w:left="644"/>
        <w:rPr>
          <w:rStyle w:val="FontStyle49"/>
          <w:sz w:val="24"/>
          <w:szCs w:val="24"/>
        </w:rPr>
      </w:pPr>
    </w:p>
    <w:p w:rsidR="00491538" w:rsidRPr="000D1434" w:rsidRDefault="000D1434" w:rsidP="000D1434">
      <w:pPr>
        <w:pStyle w:val="ac"/>
        <w:numPr>
          <w:ilvl w:val="0"/>
          <w:numId w:val="27"/>
        </w:numPr>
        <w:rPr>
          <w:rStyle w:val="FontStyle49"/>
          <w:sz w:val="24"/>
          <w:szCs w:val="24"/>
        </w:rPr>
      </w:pPr>
      <w:r w:rsidRPr="005156B9">
        <w:rPr>
          <w:rFonts w:ascii="Times New Roman" w:hAnsi="Times New Roman" w:cs="Times New Roman"/>
          <w:sz w:val="24"/>
          <w:szCs w:val="24"/>
        </w:rPr>
        <w:t>Алексеев А.</w:t>
      </w:r>
      <w:r w:rsidR="00491538" w:rsidRPr="005156B9">
        <w:rPr>
          <w:rFonts w:ascii="Times New Roman" w:hAnsi="Times New Roman" w:cs="Times New Roman"/>
          <w:sz w:val="24"/>
          <w:szCs w:val="24"/>
        </w:rPr>
        <w:t>П. Возможные последствия глобального потепления климата для распр</w:t>
      </w:r>
      <w:r w:rsidR="00491538" w:rsidRPr="005156B9">
        <w:rPr>
          <w:rFonts w:ascii="Times New Roman" w:hAnsi="Times New Roman" w:cs="Times New Roman"/>
          <w:sz w:val="24"/>
          <w:szCs w:val="24"/>
        </w:rPr>
        <w:t>о</w:t>
      </w:r>
      <w:r w:rsidR="00491538" w:rsidRPr="005156B9">
        <w:rPr>
          <w:rFonts w:ascii="Times New Roman" w:hAnsi="Times New Roman" w:cs="Times New Roman"/>
          <w:sz w:val="24"/>
          <w:szCs w:val="24"/>
        </w:rPr>
        <w:t>странения кровососущих эктопаразитов и предав</w:t>
      </w:r>
      <w:r w:rsidR="00107790" w:rsidRPr="005156B9">
        <w:rPr>
          <w:rFonts w:ascii="Times New Roman" w:hAnsi="Times New Roman" w:cs="Times New Roman"/>
          <w:sz w:val="24"/>
          <w:szCs w:val="24"/>
        </w:rPr>
        <w:t xml:space="preserve">аемых ими </w:t>
      </w:r>
      <w:proofErr w:type="spellStart"/>
      <w:r w:rsidR="00107790" w:rsidRPr="005156B9">
        <w:rPr>
          <w:rFonts w:ascii="Times New Roman" w:hAnsi="Times New Roman" w:cs="Times New Roman"/>
          <w:sz w:val="24"/>
          <w:szCs w:val="24"/>
        </w:rPr>
        <w:t>патогенов</w:t>
      </w:r>
      <w:proofErr w:type="spellEnd"/>
      <w:r w:rsidR="00107790" w:rsidRPr="005156B9">
        <w:rPr>
          <w:rFonts w:ascii="Times New Roman" w:hAnsi="Times New Roman" w:cs="Times New Roman"/>
          <w:sz w:val="24"/>
          <w:szCs w:val="24"/>
        </w:rPr>
        <w:t xml:space="preserve"> // </w:t>
      </w:r>
      <w:proofErr w:type="spellStart"/>
      <w:r w:rsidR="00107790" w:rsidRPr="005156B9">
        <w:rPr>
          <w:rFonts w:ascii="Times New Roman" w:hAnsi="Times New Roman" w:cs="Times New Roman"/>
          <w:sz w:val="24"/>
          <w:szCs w:val="24"/>
        </w:rPr>
        <w:t>Экологич</w:t>
      </w:r>
      <w:proofErr w:type="spellEnd"/>
      <w:r w:rsidR="00107790" w:rsidRPr="005156B9">
        <w:rPr>
          <w:rFonts w:ascii="Times New Roman" w:hAnsi="Times New Roman" w:cs="Times New Roman"/>
          <w:sz w:val="24"/>
          <w:szCs w:val="24"/>
        </w:rPr>
        <w:t xml:space="preserve">. </w:t>
      </w:r>
      <w:r w:rsidR="00491538" w:rsidRPr="005156B9">
        <w:rPr>
          <w:rFonts w:ascii="Times New Roman" w:hAnsi="Times New Roman" w:cs="Times New Roman"/>
          <w:sz w:val="24"/>
          <w:szCs w:val="24"/>
        </w:rPr>
        <w:t xml:space="preserve">мониторинг паразитов. </w:t>
      </w:r>
      <w:r w:rsidR="00107790" w:rsidRPr="005156B9">
        <w:rPr>
          <w:rFonts w:ascii="Times New Roman" w:hAnsi="Times New Roman" w:cs="Times New Roman"/>
          <w:sz w:val="24"/>
          <w:szCs w:val="24"/>
          <w:lang w:val="en-US"/>
        </w:rPr>
        <w:t>II</w:t>
      </w:r>
      <w:r w:rsidR="00107790" w:rsidRPr="005156B9">
        <w:rPr>
          <w:rFonts w:ascii="Times New Roman" w:hAnsi="Times New Roman" w:cs="Times New Roman"/>
          <w:sz w:val="24"/>
          <w:szCs w:val="24"/>
        </w:rPr>
        <w:t xml:space="preserve"> </w:t>
      </w:r>
      <w:r w:rsidR="00491538" w:rsidRPr="005156B9">
        <w:rPr>
          <w:rFonts w:ascii="Times New Roman" w:hAnsi="Times New Roman" w:cs="Times New Roman"/>
          <w:sz w:val="24"/>
          <w:szCs w:val="24"/>
        </w:rPr>
        <w:t>съезд</w:t>
      </w:r>
      <w:r w:rsidR="00491538" w:rsidRPr="000D1434">
        <w:rPr>
          <w:rStyle w:val="FontStyle49"/>
          <w:sz w:val="24"/>
          <w:szCs w:val="24"/>
        </w:rPr>
        <w:t xml:space="preserve"> </w:t>
      </w:r>
      <w:proofErr w:type="spellStart"/>
      <w:r w:rsidR="00491538" w:rsidRPr="005156B9">
        <w:rPr>
          <w:rFonts w:ascii="Times New Roman" w:hAnsi="Times New Roman" w:cs="Times New Roman"/>
          <w:sz w:val="24"/>
          <w:szCs w:val="24"/>
        </w:rPr>
        <w:t>паразитологического</w:t>
      </w:r>
      <w:proofErr w:type="spellEnd"/>
      <w:r w:rsidR="00491538" w:rsidRPr="005156B9">
        <w:rPr>
          <w:rFonts w:ascii="Times New Roman" w:hAnsi="Times New Roman" w:cs="Times New Roman"/>
          <w:sz w:val="24"/>
          <w:szCs w:val="24"/>
        </w:rPr>
        <w:t xml:space="preserve"> общества при РАН СПб. 18-20 ноября 1997г. Тез. </w:t>
      </w:r>
      <w:proofErr w:type="spellStart"/>
      <w:r w:rsidR="00491538" w:rsidRPr="005156B9">
        <w:rPr>
          <w:rFonts w:ascii="Times New Roman" w:hAnsi="Times New Roman" w:cs="Times New Roman"/>
          <w:sz w:val="24"/>
          <w:szCs w:val="24"/>
        </w:rPr>
        <w:t>Докл</w:t>
      </w:r>
      <w:proofErr w:type="spellEnd"/>
      <w:r w:rsidR="00491538" w:rsidRPr="005156B9">
        <w:rPr>
          <w:rFonts w:ascii="Times New Roman" w:hAnsi="Times New Roman" w:cs="Times New Roman"/>
          <w:sz w:val="24"/>
          <w:szCs w:val="24"/>
        </w:rPr>
        <w:t>. СПб</w:t>
      </w:r>
      <w:proofErr w:type="gramStart"/>
      <w:r w:rsidR="00491538" w:rsidRPr="005156B9">
        <w:rPr>
          <w:rFonts w:ascii="Times New Roman" w:hAnsi="Times New Roman" w:cs="Times New Roman"/>
          <w:sz w:val="24"/>
          <w:szCs w:val="24"/>
        </w:rPr>
        <w:t xml:space="preserve">.: </w:t>
      </w:r>
      <w:proofErr w:type="gramEnd"/>
      <w:r w:rsidR="00491538" w:rsidRPr="005156B9">
        <w:rPr>
          <w:rFonts w:ascii="Times New Roman" w:hAnsi="Times New Roman" w:cs="Times New Roman"/>
          <w:sz w:val="24"/>
          <w:szCs w:val="24"/>
        </w:rPr>
        <w:t>ЗИН РАН, 1997. С 12-13</w:t>
      </w:r>
    </w:p>
    <w:p w:rsidR="000D1434" w:rsidRDefault="000D1434" w:rsidP="000D1434">
      <w:pPr>
        <w:pStyle w:val="ac"/>
        <w:ind w:left="644"/>
        <w:rPr>
          <w:rStyle w:val="FontStyle49"/>
          <w:sz w:val="24"/>
          <w:szCs w:val="24"/>
        </w:rPr>
      </w:pPr>
    </w:p>
    <w:p w:rsidR="00491538" w:rsidRPr="005156B9" w:rsidRDefault="00491538" w:rsidP="000D1434">
      <w:pPr>
        <w:pStyle w:val="ac"/>
        <w:numPr>
          <w:ilvl w:val="0"/>
          <w:numId w:val="27"/>
        </w:numPr>
        <w:rPr>
          <w:rFonts w:ascii="Times New Roman" w:hAnsi="Times New Roman" w:cs="Times New Roman"/>
          <w:sz w:val="24"/>
          <w:szCs w:val="24"/>
        </w:rPr>
      </w:pPr>
      <w:r w:rsidRPr="005156B9">
        <w:rPr>
          <w:rFonts w:ascii="Times New Roman" w:hAnsi="Times New Roman" w:cs="Times New Roman"/>
          <w:sz w:val="24"/>
          <w:szCs w:val="24"/>
        </w:rPr>
        <w:t>Алексеев А. Н., Дубинина Б. В. Симбиотические отношения в сложной</w:t>
      </w:r>
      <w:r w:rsidRPr="000D1434">
        <w:rPr>
          <w:rStyle w:val="FontStyle49"/>
          <w:sz w:val="24"/>
          <w:szCs w:val="24"/>
        </w:rPr>
        <w:t xml:space="preserve"> </w:t>
      </w:r>
      <w:r w:rsidRPr="005156B9">
        <w:rPr>
          <w:rFonts w:ascii="Times New Roman" w:hAnsi="Times New Roman" w:cs="Times New Roman"/>
          <w:sz w:val="24"/>
          <w:szCs w:val="24"/>
        </w:rPr>
        <w:t>системе п</w:t>
      </w:r>
      <w:r w:rsidRPr="005156B9">
        <w:rPr>
          <w:rFonts w:ascii="Times New Roman" w:hAnsi="Times New Roman" w:cs="Times New Roman"/>
          <w:sz w:val="24"/>
          <w:szCs w:val="24"/>
        </w:rPr>
        <w:t>е</w:t>
      </w:r>
      <w:r w:rsidRPr="005156B9">
        <w:rPr>
          <w:rFonts w:ascii="Times New Roman" w:hAnsi="Times New Roman" w:cs="Times New Roman"/>
          <w:sz w:val="24"/>
          <w:szCs w:val="24"/>
        </w:rPr>
        <w:t>реносчик-возбудитель болезней // ДАН. 1994. Т. 338, № 2.</w:t>
      </w:r>
    </w:p>
    <w:p w:rsidR="000D1434" w:rsidRDefault="000D1434" w:rsidP="000D1434">
      <w:pPr>
        <w:pStyle w:val="ac"/>
        <w:ind w:left="644"/>
        <w:rPr>
          <w:rStyle w:val="FontStyle49"/>
          <w:sz w:val="24"/>
          <w:szCs w:val="24"/>
        </w:rPr>
      </w:pPr>
    </w:p>
    <w:p w:rsidR="00491538" w:rsidRPr="005156B9" w:rsidRDefault="000D1434" w:rsidP="000D1434">
      <w:pPr>
        <w:pStyle w:val="ac"/>
        <w:numPr>
          <w:ilvl w:val="0"/>
          <w:numId w:val="27"/>
        </w:numPr>
        <w:rPr>
          <w:rFonts w:ascii="Times New Roman" w:hAnsi="Times New Roman" w:cs="Times New Roman"/>
          <w:sz w:val="24"/>
          <w:szCs w:val="24"/>
        </w:rPr>
      </w:pPr>
      <w:r w:rsidRPr="005156B9">
        <w:rPr>
          <w:rFonts w:ascii="Times New Roman" w:hAnsi="Times New Roman" w:cs="Times New Roman"/>
          <w:sz w:val="24"/>
          <w:szCs w:val="24"/>
        </w:rPr>
        <w:t>Воробьева П.</w:t>
      </w:r>
      <w:r w:rsidR="00491538" w:rsidRPr="005156B9">
        <w:rPr>
          <w:rFonts w:ascii="Times New Roman" w:hAnsi="Times New Roman" w:cs="Times New Roman"/>
          <w:sz w:val="24"/>
          <w:szCs w:val="24"/>
        </w:rPr>
        <w:t>С</w:t>
      </w:r>
      <w:r w:rsidRPr="005156B9">
        <w:rPr>
          <w:rFonts w:ascii="Times New Roman" w:hAnsi="Times New Roman" w:cs="Times New Roman"/>
          <w:sz w:val="24"/>
          <w:szCs w:val="24"/>
        </w:rPr>
        <w:t>.</w:t>
      </w:r>
      <w:r w:rsidR="00491538" w:rsidRPr="005156B9">
        <w:rPr>
          <w:rFonts w:ascii="Times New Roman" w:hAnsi="Times New Roman" w:cs="Times New Roman"/>
          <w:sz w:val="24"/>
          <w:szCs w:val="24"/>
        </w:rPr>
        <w:t xml:space="preserve"> , Воронцова Т. В., </w:t>
      </w:r>
      <w:proofErr w:type="spellStart"/>
      <w:r w:rsidR="00491538" w:rsidRPr="005156B9">
        <w:rPr>
          <w:rFonts w:ascii="Times New Roman" w:hAnsi="Times New Roman" w:cs="Times New Roman"/>
          <w:sz w:val="24"/>
          <w:szCs w:val="24"/>
        </w:rPr>
        <w:t>Арумова</w:t>
      </w:r>
      <w:proofErr w:type="spellEnd"/>
      <w:r w:rsidR="00491538" w:rsidRPr="005156B9">
        <w:rPr>
          <w:rFonts w:ascii="Times New Roman" w:hAnsi="Times New Roman" w:cs="Times New Roman"/>
          <w:sz w:val="24"/>
          <w:szCs w:val="24"/>
        </w:rPr>
        <w:t xml:space="preserve"> Е. А и др. Современное состояние пр</w:t>
      </w:r>
      <w:r w:rsidR="00491538" w:rsidRPr="005156B9">
        <w:rPr>
          <w:rFonts w:ascii="Times New Roman" w:hAnsi="Times New Roman" w:cs="Times New Roman"/>
          <w:sz w:val="24"/>
          <w:szCs w:val="24"/>
        </w:rPr>
        <w:t>о</w:t>
      </w:r>
      <w:r w:rsidR="00491538" w:rsidRPr="005156B9">
        <w:rPr>
          <w:rFonts w:ascii="Times New Roman" w:hAnsi="Times New Roman" w:cs="Times New Roman"/>
          <w:sz w:val="24"/>
          <w:szCs w:val="24"/>
        </w:rPr>
        <w:t>блемы клещевого энцефалита. Сообщение 1. Заболеваемость</w:t>
      </w:r>
      <w:r w:rsidR="00491538" w:rsidRPr="000D1434">
        <w:rPr>
          <w:rStyle w:val="FontStyle49"/>
          <w:sz w:val="24"/>
          <w:szCs w:val="24"/>
        </w:rPr>
        <w:t xml:space="preserve"> </w:t>
      </w:r>
      <w:r w:rsidR="00491538" w:rsidRPr="005156B9">
        <w:rPr>
          <w:rFonts w:ascii="Times New Roman" w:hAnsi="Times New Roman" w:cs="Times New Roman"/>
          <w:sz w:val="24"/>
          <w:szCs w:val="24"/>
        </w:rPr>
        <w:t>и эпидемиология //</w:t>
      </w:r>
      <w:proofErr w:type="spellStart"/>
      <w:r w:rsidR="00491538" w:rsidRPr="005156B9">
        <w:rPr>
          <w:rFonts w:ascii="Times New Roman" w:hAnsi="Times New Roman" w:cs="Times New Roman"/>
          <w:sz w:val="24"/>
          <w:szCs w:val="24"/>
        </w:rPr>
        <w:t>ЗЫиСО</w:t>
      </w:r>
      <w:proofErr w:type="spellEnd"/>
      <w:r w:rsidR="00491538" w:rsidRPr="005156B9">
        <w:rPr>
          <w:rFonts w:ascii="Times New Roman" w:hAnsi="Times New Roman" w:cs="Times New Roman"/>
          <w:sz w:val="24"/>
          <w:szCs w:val="24"/>
        </w:rPr>
        <w:t xml:space="preserve"> 2000, № 1, С. 12-17</w:t>
      </w:r>
      <w:r w:rsidR="00491538" w:rsidRPr="005156B9">
        <w:rPr>
          <w:rFonts w:ascii="Times New Roman" w:hAnsi="Times New Roman" w:cs="Times New Roman"/>
          <w:sz w:val="24"/>
          <w:szCs w:val="24"/>
        </w:rPr>
        <w:tab/>
      </w:r>
    </w:p>
    <w:p w:rsidR="000D1434" w:rsidRDefault="000D1434" w:rsidP="000D1434">
      <w:pPr>
        <w:pStyle w:val="ac"/>
        <w:ind w:left="644"/>
        <w:rPr>
          <w:rStyle w:val="FontStyle49"/>
          <w:sz w:val="24"/>
          <w:szCs w:val="24"/>
        </w:rPr>
      </w:pPr>
    </w:p>
    <w:p w:rsidR="00491538" w:rsidRPr="005156B9" w:rsidRDefault="00491538" w:rsidP="000D1434">
      <w:pPr>
        <w:pStyle w:val="ac"/>
        <w:numPr>
          <w:ilvl w:val="0"/>
          <w:numId w:val="27"/>
        </w:numPr>
        <w:rPr>
          <w:rFonts w:ascii="Times New Roman" w:hAnsi="Times New Roman" w:cs="Times New Roman"/>
          <w:sz w:val="24"/>
          <w:szCs w:val="24"/>
        </w:rPr>
      </w:pPr>
      <w:r w:rsidRPr="005156B9">
        <w:rPr>
          <w:rFonts w:ascii="Times New Roman" w:hAnsi="Times New Roman" w:cs="Times New Roman"/>
          <w:sz w:val="24"/>
          <w:szCs w:val="24"/>
        </w:rPr>
        <w:t>Клещевой энцефалит</w:t>
      </w:r>
      <w:r w:rsidRPr="000D1434">
        <w:rPr>
          <w:rStyle w:val="FontStyle49"/>
          <w:sz w:val="24"/>
          <w:szCs w:val="24"/>
        </w:rPr>
        <w:t xml:space="preserve"> и </w:t>
      </w:r>
      <w:r w:rsidRPr="005156B9">
        <w:rPr>
          <w:rFonts w:ascii="Times New Roman" w:hAnsi="Times New Roman" w:cs="Times New Roman"/>
          <w:sz w:val="24"/>
          <w:szCs w:val="24"/>
        </w:rPr>
        <w:t>меры его   профилактики. М., 1975, С.37</w:t>
      </w:r>
    </w:p>
    <w:p w:rsidR="000D1434" w:rsidRDefault="000D1434" w:rsidP="000D1434">
      <w:pPr>
        <w:pStyle w:val="ac"/>
        <w:ind w:left="644"/>
        <w:rPr>
          <w:rStyle w:val="FontStyle49"/>
          <w:sz w:val="24"/>
          <w:szCs w:val="24"/>
        </w:rPr>
      </w:pPr>
    </w:p>
    <w:p w:rsidR="00491538" w:rsidRPr="005156B9" w:rsidRDefault="00107790" w:rsidP="000D1434">
      <w:pPr>
        <w:pStyle w:val="ac"/>
        <w:numPr>
          <w:ilvl w:val="0"/>
          <w:numId w:val="27"/>
        </w:numPr>
        <w:rPr>
          <w:rFonts w:ascii="Times New Roman" w:hAnsi="Times New Roman" w:cs="Times New Roman"/>
          <w:sz w:val="24"/>
          <w:szCs w:val="24"/>
        </w:rPr>
      </w:pPr>
      <w:proofErr w:type="spellStart"/>
      <w:r w:rsidRPr="005156B9">
        <w:rPr>
          <w:rFonts w:ascii="Times New Roman" w:hAnsi="Times New Roman" w:cs="Times New Roman"/>
          <w:sz w:val="24"/>
          <w:szCs w:val="24"/>
        </w:rPr>
        <w:t>Коренберг</w:t>
      </w:r>
      <w:proofErr w:type="spellEnd"/>
      <w:r w:rsidRPr="005156B9">
        <w:rPr>
          <w:rFonts w:ascii="Times New Roman" w:hAnsi="Times New Roman" w:cs="Times New Roman"/>
          <w:sz w:val="24"/>
          <w:szCs w:val="24"/>
        </w:rPr>
        <w:t xml:space="preserve"> Э.</w:t>
      </w:r>
      <w:r w:rsidR="00491538" w:rsidRPr="005156B9">
        <w:rPr>
          <w:rFonts w:ascii="Times New Roman" w:hAnsi="Times New Roman" w:cs="Times New Roman"/>
          <w:sz w:val="24"/>
          <w:szCs w:val="24"/>
        </w:rPr>
        <w:t xml:space="preserve">П., Ковалевский </w:t>
      </w:r>
      <w:r w:rsidRPr="005156B9">
        <w:rPr>
          <w:rFonts w:ascii="Times New Roman" w:hAnsi="Times New Roman" w:cs="Times New Roman"/>
          <w:sz w:val="24"/>
          <w:szCs w:val="24"/>
        </w:rPr>
        <w:t>Ю.</w:t>
      </w:r>
      <w:r w:rsidR="00491538" w:rsidRPr="005156B9">
        <w:rPr>
          <w:rFonts w:ascii="Times New Roman" w:hAnsi="Times New Roman" w:cs="Times New Roman"/>
          <w:sz w:val="24"/>
          <w:szCs w:val="24"/>
        </w:rPr>
        <w:t xml:space="preserve"> В. Основные черты </w:t>
      </w:r>
      <w:proofErr w:type="spellStart"/>
      <w:r w:rsidR="00491538" w:rsidRPr="005156B9">
        <w:rPr>
          <w:rFonts w:ascii="Times New Roman" w:hAnsi="Times New Roman" w:cs="Times New Roman"/>
          <w:sz w:val="24"/>
          <w:szCs w:val="24"/>
        </w:rPr>
        <w:t>эко-эпидемиологии</w:t>
      </w:r>
      <w:proofErr w:type="spellEnd"/>
      <w:r w:rsidR="00491538" w:rsidRPr="005156B9">
        <w:rPr>
          <w:rFonts w:ascii="Times New Roman" w:hAnsi="Times New Roman" w:cs="Times New Roman"/>
          <w:sz w:val="24"/>
          <w:szCs w:val="24"/>
        </w:rPr>
        <w:t xml:space="preserve"> клещевого энцефалита. В сб. Проблемы клещевых и паразитарных</w:t>
      </w:r>
      <w:r w:rsidR="00491538" w:rsidRPr="000D1434">
        <w:rPr>
          <w:rStyle w:val="FontStyle49"/>
          <w:sz w:val="24"/>
          <w:szCs w:val="24"/>
        </w:rPr>
        <w:t xml:space="preserve"> </w:t>
      </w:r>
      <w:r w:rsidR="00491538" w:rsidRPr="005156B9">
        <w:rPr>
          <w:rFonts w:ascii="Times New Roman" w:hAnsi="Times New Roman" w:cs="Times New Roman"/>
          <w:sz w:val="24"/>
          <w:szCs w:val="24"/>
        </w:rPr>
        <w:t>заболеваний. 2000, С. 13-20.</w:t>
      </w:r>
    </w:p>
    <w:p w:rsidR="000D1434" w:rsidRDefault="000D1434" w:rsidP="000D1434">
      <w:pPr>
        <w:pStyle w:val="ac"/>
        <w:ind w:left="644"/>
        <w:rPr>
          <w:rStyle w:val="FontStyle49"/>
          <w:sz w:val="24"/>
          <w:szCs w:val="24"/>
        </w:rPr>
      </w:pPr>
    </w:p>
    <w:p w:rsidR="00491538" w:rsidRPr="005156B9" w:rsidRDefault="00491538" w:rsidP="000D1434">
      <w:pPr>
        <w:pStyle w:val="ac"/>
        <w:numPr>
          <w:ilvl w:val="0"/>
          <w:numId w:val="27"/>
        </w:numPr>
        <w:rPr>
          <w:rFonts w:ascii="Times New Roman" w:hAnsi="Times New Roman" w:cs="Times New Roman"/>
          <w:sz w:val="24"/>
          <w:szCs w:val="24"/>
        </w:rPr>
      </w:pPr>
      <w:r w:rsidRPr="005156B9">
        <w:rPr>
          <w:rFonts w:ascii="Times New Roman" w:hAnsi="Times New Roman" w:cs="Times New Roman"/>
          <w:sz w:val="24"/>
          <w:szCs w:val="24"/>
        </w:rPr>
        <w:t>Методические указания по организации индивидуальной защиты населения от нап</w:t>
      </w:r>
      <w:r w:rsidRPr="005156B9">
        <w:rPr>
          <w:rFonts w:ascii="Times New Roman" w:hAnsi="Times New Roman" w:cs="Times New Roman"/>
          <w:sz w:val="24"/>
          <w:szCs w:val="24"/>
        </w:rPr>
        <w:t>а</w:t>
      </w:r>
      <w:r w:rsidRPr="005156B9">
        <w:rPr>
          <w:rFonts w:ascii="Times New Roman" w:hAnsi="Times New Roman" w:cs="Times New Roman"/>
          <w:sz w:val="24"/>
          <w:szCs w:val="24"/>
        </w:rPr>
        <w:t>дения иксодовых клещей - переносчиков возбудителей</w:t>
      </w:r>
      <w:r w:rsidRPr="000D1434">
        <w:rPr>
          <w:rStyle w:val="FontStyle49"/>
          <w:sz w:val="24"/>
          <w:szCs w:val="24"/>
        </w:rPr>
        <w:t xml:space="preserve"> </w:t>
      </w:r>
      <w:r w:rsidRPr="005156B9">
        <w:rPr>
          <w:rFonts w:ascii="Times New Roman" w:hAnsi="Times New Roman" w:cs="Times New Roman"/>
          <w:sz w:val="24"/>
          <w:szCs w:val="24"/>
        </w:rPr>
        <w:t xml:space="preserve">инфекций. М.: Мин. </w:t>
      </w:r>
      <w:proofErr w:type="gramStart"/>
      <w:r w:rsidRPr="005156B9">
        <w:rPr>
          <w:rFonts w:ascii="Times New Roman" w:hAnsi="Times New Roman" w:cs="Times New Roman"/>
          <w:sz w:val="24"/>
          <w:szCs w:val="24"/>
        </w:rPr>
        <w:t>Здрав</w:t>
      </w:r>
      <w:proofErr w:type="gramEnd"/>
      <w:r w:rsidRPr="005156B9">
        <w:rPr>
          <w:rFonts w:ascii="Times New Roman" w:hAnsi="Times New Roman" w:cs="Times New Roman"/>
          <w:sz w:val="24"/>
          <w:szCs w:val="24"/>
        </w:rPr>
        <w:t>. РФ, 1997.</w:t>
      </w:r>
    </w:p>
    <w:p w:rsidR="00491538" w:rsidRPr="00491538" w:rsidRDefault="00491538" w:rsidP="000D1434"/>
    <w:p w:rsidR="00491538" w:rsidRPr="005156B9" w:rsidRDefault="00491538" w:rsidP="000D1434">
      <w:pPr>
        <w:pStyle w:val="ac"/>
        <w:numPr>
          <w:ilvl w:val="0"/>
          <w:numId w:val="27"/>
        </w:numPr>
        <w:rPr>
          <w:rFonts w:ascii="Times New Roman" w:hAnsi="Times New Roman" w:cs="Times New Roman"/>
          <w:sz w:val="24"/>
          <w:szCs w:val="24"/>
        </w:rPr>
      </w:pPr>
      <w:r w:rsidRPr="005156B9">
        <w:rPr>
          <w:rFonts w:ascii="Times New Roman" w:hAnsi="Times New Roman" w:cs="Times New Roman"/>
          <w:sz w:val="24"/>
          <w:szCs w:val="24"/>
        </w:rPr>
        <w:t>Приказ № 141 (от 9 апреля 1990г.) О дальнейшем совершенствовании</w:t>
      </w:r>
      <w:r w:rsidRPr="000D1434">
        <w:rPr>
          <w:rStyle w:val="FontStyle49"/>
          <w:sz w:val="24"/>
          <w:szCs w:val="24"/>
        </w:rPr>
        <w:t xml:space="preserve"> </w:t>
      </w:r>
      <w:r w:rsidRPr="005156B9">
        <w:rPr>
          <w:rFonts w:ascii="Times New Roman" w:hAnsi="Times New Roman" w:cs="Times New Roman"/>
          <w:sz w:val="24"/>
          <w:szCs w:val="24"/>
        </w:rPr>
        <w:t>мероприятий по профилактике клещевого энцефалита.</w:t>
      </w:r>
    </w:p>
    <w:p w:rsidR="000D1434" w:rsidRDefault="000D1434" w:rsidP="000D1434">
      <w:pPr>
        <w:pStyle w:val="ac"/>
        <w:ind w:left="644"/>
        <w:rPr>
          <w:rStyle w:val="FontStyle49"/>
          <w:sz w:val="24"/>
          <w:szCs w:val="24"/>
        </w:rPr>
      </w:pPr>
    </w:p>
    <w:p w:rsidR="00491538" w:rsidRPr="000D1434" w:rsidRDefault="00491538" w:rsidP="000D1434">
      <w:pPr>
        <w:pStyle w:val="ac"/>
        <w:numPr>
          <w:ilvl w:val="0"/>
          <w:numId w:val="27"/>
        </w:numPr>
        <w:rPr>
          <w:rStyle w:val="FontStyle49"/>
          <w:sz w:val="24"/>
          <w:szCs w:val="24"/>
        </w:rPr>
      </w:pPr>
      <w:r w:rsidRPr="005156B9">
        <w:rPr>
          <w:rFonts w:ascii="Times New Roman" w:hAnsi="Times New Roman" w:cs="Times New Roman"/>
          <w:sz w:val="24"/>
          <w:szCs w:val="24"/>
        </w:rPr>
        <w:t xml:space="preserve">Тарасов </w:t>
      </w:r>
      <w:r w:rsidR="002219CF" w:rsidRPr="005156B9">
        <w:rPr>
          <w:rFonts w:ascii="Times New Roman" w:hAnsi="Times New Roman" w:cs="Times New Roman"/>
          <w:sz w:val="24"/>
          <w:szCs w:val="24"/>
        </w:rPr>
        <w:t>В.В.</w:t>
      </w:r>
      <w:r w:rsidRPr="005156B9">
        <w:rPr>
          <w:rFonts w:ascii="Times New Roman" w:hAnsi="Times New Roman" w:cs="Times New Roman"/>
          <w:sz w:val="24"/>
          <w:szCs w:val="24"/>
        </w:rPr>
        <w:t>Медицинская энтомология М.: МГУ,</w:t>
      </w:r>
      <w:r w:rsidRPr="000D1434">
        <w:rPr>
          <w:rStyle w:val="FontStyle49"/>
          <w:sz w:val="24"/>
          <w:szCs w:val="24"/>
        </w:rPr>
        <w:t xml:space="preserve"> 1996</w:t>
      </w:r>
    </w:p>
    <w:p w:rsidR="000D1434" w:rsidRDefault="000D1434" w:rsidP="000D1434">
      <w:pPr>
        <w:pStyle w:val="ac"/>
        <w:ind w:left="644"/>
        <w:rPr>
          <w:rStyle w:val="FontStyle49"/>
          <w:sz w:val="24"/>
          <w:szCs w:val="24"/>
        </w:rPr>
      </w:pPr>
    </w:p>
    <w:p w:rsidR="00107790" w:rsidRPr="005156B9" w:rsidRDefault="00107790" w:rsidP="000D1434">
      <w:pPr>
        <w:pStyle w:val="ac"/>
        <w:numPr>
          <w:ilvl w:val="0"/>
          <w:numId w:val="27"/>
        </w:numPr>
        <w:rPr>
          <w:rFonts w:ascii="Times New Roman" w:hAnsi="Times New Roman" w:cs="Times New Roman"/>
          <w:sz w:val="24"/>
          <w:szCs w:val="24"/>
        </w:rPr>
      </w:pPr>
      <w:r w:rsidRPr="005156B9">
        <w:rPr>
          <w:rFonts w:ascii="Times New Roman" w:hAnsi="Times New Roman" w:cs="Times New Roman"/>
          <w:sz w:val="24"/>
          <w:szCs w:val="24"/>
        </w:rPr>
        <w:t>Шаповал А</w:t>
      </w:r>
      <w:r w:rsidR="002219CF" w:rsidRPr="005156B9">
        <w:rPr>
          <w:rFonts w:ascii="Times New Roman" w:hAnsi="Times New Roman" w:cs="Times New Roman"/>
          <w:sz w:val="24"/>
          <w:szCs w:val="24"/>
        </w:rPr>
        <w:t>.</w:t>
      </w:r>
      <w:r w:rsidRPr="005156B9">
        <w:rPr>
          <w:rFonts w:ascii="Times New Roman" w:hAnsi="Times New Roman" w:cs="Times New Roman"/>
          <w:sz w:val="24"/>
          <w:szCs w:val="24"/>
        </w:rPr>
        <w:t>Н. Клещевой энцефалит (профилактика). Л.: Изд-во мед</w:t>
      </w:r>
      <w:r w:rsidRPr="000D1434">
        <w:rPr>
          <w:rStyle w:val="FontStyle49"/>
          <w:sz w:val="24"/>
          <w:szCs w:val="24"/>
        </w:rPr>
        <w:t xml:space="preserve">. </w:t>
      </w:r>
      <w:r w:rsidRPr="005156B9">
        <w:rPr>
          <w:rFonts w:ascii="Times New Roman" w:hAnsi="Times New Roman" w:cs="Times New Roman"/>
          <w:sz w:val="24"/>
          <w:szCs w:val="24"/>
        </w:rPr>
        <w:t>Литературы, 1963</w:t>
      </w:r>
    </w:p>
    <w:p w:rsidR="00107790" w:rsidRPr="00107790" w:rsidRDefault="00107790" w:rsidP="00107790">
      <w:pPr>
        <w:pStyle w:val="Style8"/>
        <w:widowControl/>
        <w:spacing w:before="120"/>
        <w:rPr>
          <w:rStyle w:val="FontStyle49"/>
          <w:sz w:val="24"/>
          <w:szCs w:val="24"/>
        </w:rPr>
      </w:pPr>
    </w:p>
    <w:p w:rsidR="008B5BC5" w:rsidRDefault="008B5BC5" w:rsidP="0063761A">
      <w:pPr>
        <w:rPr>
          <w:rFonts w:ascii="Times New Roman" w:hAnsi="Times New Roman" w:cs="Times New Roman"/>
          <w:sz w:val="24"/>
          <w:szCs w:val="24"/>
        </w:rPr>
      </w:pPr>
    </w:p>
    <w:p w:rsidR="008B5BC5" w:rsidRDefault="008B5BC5">
      <w:pPr>
        <w:rPr>
          <w:rFonts w:ascii="Times New Roman" w:hAnsi="Times New Roman" w:cs="Times New Roman"/>
          <w:sz w:val="24"/>
          <w:szCs w:val="24"/>
        </w:rPr>
      </w:pPr>
      <w:r>
        <w:rPr>
          <w:rFonts w:ascii="Times New Roman" w:hAnsi="Times New Roman" w:cs="Times New Roman"/>
          <w:sz w:val="24"/>
          <w:szCs w:val="24"/>
        </w:rPr>
        <w:br w:type="page"/>
      </w:r>
    </w:p>
    <w:p w:rsidR="00695DD6" w:rsidRDefault="00717F98" w:rsidP="00717F98">
      <w:pPr>
        <w:jc w:val="center"/>
        <w:rPr>
          <w:rFonts w:ascii="Times New Roman" w:hAnsi="Times New Roman" w:cs="Times New Roman"/>
          <w:b/>
          <w:sz w:val="32"/>
          <w:szCs w:val="32"/>
        </w:rPr>
      </w:pPr>
      <w:r>
        <w:rPr>
          <w:rFonts w:ascii="Times New Roman" w:hAnsi="Times New Roman" w:cs="Times New Roman"/>
          <w:b/>
          <w:sz w:val="32"/>
          <w:szCs w:val="32"/>
        </w:rPr>
        <w:lastRenderedPageBreak/>
        <w:t>Словарь</w:t>
      </w:r>
    </w:p>
    <w:p w:rsidR="00717F98" w:rsidRPr="00A02613" w:rsidRDefault="00717F98" w:rsidP="00A02613">
      <w:pPr>
        <w:pStyle w:val="ac"/>
        <w:numPr>
          <w:ilvl w:val="0"/>
          <w:numId w:val="30"/>
        </w:numPr>
        <w:rPr>
          <w:rFonts w:ascii="Times New Roman" w:hAnsi="Times New Roman" w:cs="Times New Roman"/>
          <w:sz w:val="24"/>
          <w:szCs w:val="24"/>
        </w:rPr>
      </w:pPr>
      <w:r w:rsidRPr="00A02613">
        <w:rPr>
          <w:rFonts w:ascii="Times New Roman" w:hAnsi="Times New Roman" w:cs="Times New Roman"/>
          <w:sz w:val="24"/>
          <w:szCs w:val="24"/>
        </w:rPr>
        <w:t>Репродукция</w:t>
      </w:r>
      <w:r w:rsidR="00A02613" w:rsidRPr="00A02613">
        <w:rPr>
          <w:rFonts w:ascii="Times New Roman" w:hAnsi="Times New Roman" w:cs="Times New Roman"/>
          <w:sz w:val="24"/>
          <w:szCs w:val="24"/>
        </w:rPr>
        <w:t xml:space="preserve"> </w:t>
      </w:r>
      <w:r w:rsidRPr="00A02613">
        <w:rPr>
          <w:rFonts w:ascii="Times New Roman" w:hAnsi="Times New Roman" w:cs="Times New Roman"/>
          <w:sz w:val="24"/>
          <w:szCs w:val="24"/>
        </w:rPr>
        <w:t>-</w:t>
      </w:r>
      <w:r w:rsidR="00A02613" w:rsidRPr="00A02613">
        <w:rPr>
          <w:rFonts w:ascii="Times New Roman" w:hAnsi="Times New Roman" w:cs="Times New Roman"/>
          <w:sz w:val="24"/>
          <w:szCs w:val="24"/>
        </w:rPr>
        <w:t xml:space="preserve"> </w:t>
      </w:r>
      <w:r w:rsidRPr="00A02613">
        <w:rPr>
          <w:rFonts w:ascii="Times New Roman" w:hAnsi="Times New Roman" w:cs="Times New Roman"/>
          <w:sz w:val="24"/>
          <w:szCs w:val="24"/>
        </w:rPr>
        <w:t>то же самое размножение, воспроизведение себе подобных органи</w:t>
      </w:r>
      <w:r w:rsidRPr="00A02613">
        <w:rPr>
          <w:rFonts w:ascii="Times New Roman" w:hAnsi="Times New Roman" w:cs="Times New Roman"/>
          <w:sz w:val="24"/>
          <w:szCs w:val="24"/>
        </w:rPr>
        <w:t>з</w:t>
      </w:r>
      <w:r w:rsidRPr="00A02613">
        <w:rPr>
          <w:rFonts w:ascii="Times New Roman" w:hAnsi="Times New Roman" w:cs="Times New Roman"/>
          <w:sz w:val="24"/>
          <w:szCs w:val="24"/>
        </w:rPr>
        <w:t>мов.</w:t>
      </w:r>
    </w:p>
    <w:p w:rsidR="00717F98" w:rsidRPr="00A02613" w:rsidRDefault="00717F98" w:rsidP="00A02613">
      <w:pPr>
        <w:pStyle w:val="ac"/>
        <w:numPr>
          <w:ilvl w:val="0"/>
          <w:numId w:val="30"/>
        </w:numPr>
        <w:rPr>
          <w:rFonts w:ascii="Times New Roman" w:hAnsi="Times New Roman" w:cs="Times New Roman"/>
          <w:sz w:val="24"/>
          <w:szCs w:val="24"/>
        </w:rPr>
      </w:pPr>
      <w:r w:rsidRPr="00A02613">
        <w:rPr>
          <w:rFonts w:ascii="Times New Roman" w:hAnsi="Times New Roman" w:cs="Times New Roman"/>
          <w:sz w:val="24"/>
          <w:szCs w:val="24"/>
        </w:rPr>
        <w:t>Макрофаги</w:t>
      </w:r>
      <w:r w:rsidR="00A02613" w:rsidRPr="00A02613">
        <w:rPr>
          <w:rFonts w:ascii="Times New Roman" w:hAnsi="Times New Roman" w:cs="Times New Roman"/>
          <w:sz w:val="24"/>
          <w:szCs w:val="24"/>
        </w:rPr>
        <w:t xml:space="preserve"> </w:t>
      </w:r>
      <w:r w:rsidR="00C1078C">
        <w:rPr>
          <w:rFonts w:ascii="Times New Roman" w:hAnsi="Times New Roman" w:cs="Times New Roman"/>
          <w:sz w:val="24"/>
          <w:szCs w:val="24"/>
        </w:rPr>
        <w:t>лейкоциты</w:t>
      </w:r>
    </w:p>
    <w:p w:rsidR="00A02613" w:rsidRPr="00A02613" w:rsidRDefault="00A02613" w:rsidP="00A02613">
      <w:pPr>
        <w:pStyle w:val="ac"/>
        <w:numPr>
          <w:ilvl w:val="0"/>
          <w:numId w:val="30"/>
        </w:numPr>
        <w:rPr>
          <w:rFonts w:ascii="Times New Roman" w:hAnsi="Times New Roman" w:cs="Times New Roman"/>
          <w:sz w:val="24"/>
          <w:szCs w:val="24"/>
        </w:rPr>
      </w:pPr>
      <w:r w:rsidRPr="00A02613">
        <w:rPr>
          <w:rFonts w:ascii="Times New Roman" w:hAnsi="Times New Roman" w:cs="Times New Roman"/>
          <w:sz w:val="24"/>
          <w:szCs w:val="24"/>
        </w:rPr>
        <w:t>Гистиоциты - тип клеток соединительной ткани у позвоночных животных и челов</w:t>
      </w:r>
      <w:r w:rsidRPr="00A02613">
        <w:rPr>
          <w:rFonts w:ascii="Times New Roman" w:hAnsi="Times New Roman" w:cs="Times New Roman"/>
          <w:sz w:val="24"/>
          <w:szCs w:val="24"/>
        </w:rPr>
        <w:t>е</w:t>
      </w:r>
      <w:r w:rsidRPr="00A02613">
        <w:rPr>
          <w:rFonts w:ascii="Times New Roman" w:hAnsi="Times New Roman" w:cs="Times New Roman"/>
          <w:sz w:val="24"/>
          <w:szCs w:val="24"/>
        </w:rPr>
        <w:t>ка.</w:t>
      </w:r>
    </w:p>
    <w:p w:rsidR="00A02613" w:rsidRPr="00A02613" w:rsidRDefault="00A02613" w:rsidP="00A02613">
      <w:pPr>
        <w:pStyle w:val="ac"/>
        <w:numPr>
          <w:ilvl w:val="0"/>
          <w:numId w:val="30"/>
        </w:numPr>
        <w:rPr>
          <w:rFonts w:ascii="Times New Roman" w:hAnsi="Times New Roman" w:cs="Times New Roman"/>
          <w:sz w:val="24"/>
          <w:szCs w:val="24"/>
        </w:rPr>
      </w:pPr>
      <w:r w:rsidRPr="00A02613">
        <w:rPr>
          <w:rFonts w:ascii="Times New Roman" w:hAnsi="Times New Roman" w:cs="Times New Roman"/>
          <w:sz w:val="24"/>
          <w:szCs w:val="24"/>
        </w:rPr>
        <w:t xml:space="preserve">Вирион </w:t>
      </w:r>
      <w:r w:rsidR="00C1078C">
        <w:rPr>
          <w:rFonts w:ascii="Times New Roman" w:hAnsi="Times New Roman" w:cs="Times New Roman"/>
          <w:sz w:val="24"/>
          <w:szCs w:val="24"/>
        </w:rPr>
        <w:t>–</w:t>
      </w:r>
      <w:r w:rsidRPr="00A02613">
        <w:rPr>
          <w:rFonts w:ascii="Times New Roman" w:hAnsi="Times New Roman" w:cs="Times New Roman"/>
          <w:sz w:val="24"/>
          <w:szCs w:val="24"/>
        </w:rPr>
        <w:t xml:space="preserve"> </w:t>
      </w:r>
      <w:r w:rsidR="00C1078C">
        <w:rPr>
          <w:rFonts w:ascii="Times New Roman" w:hAnsi="Times New Roman" w:cs="Times New Roman"/>
          <w:sz w:val="24"/>
          <w:szCs w:val="24"/>
        </w:rPr>
        <w:t>неактивная форма вируса</w:t>
      </w:r>
      <w:r w:rsidRPr="00A02613">
        <w:rPr>
          <w:rFonts w:ascii="Times New Roman" w:hAnsi="Times New Roman" w:cs="Times New Roman"/>
          <w:sz w:val="24"/>
          <w:szCs w:val="24"/>
        </w:rPr>
        <w:t xml:space="preserve">, состоящая из нуклеиновой кислоты и </w:t>
      </w:r>
      <w:proofErr w:type="spellStart"/>
      <w:r w:rsidRPr="00A02613">
        <w:rPr>
          <w:rFonts w:ascii="Times New Roman" w:hAnsi="Times New Roman" w:cs="Times New Roman"/>
          <w:sz w:val="24"/>
          <w:szCs w:val="24"/>
        </w:rPr>
        <w:t>каспида</w:t>
      </w:r>
      <w:proofErr w:type="spellEnd"/>
    </w:p>
    <w:p w:rsidR="00A02613" w:rsidRDefault="00A02613" w:rsidP="00A02613">
      <w:pPr>
        <w:pStyle w:val="ac"/>
        <w:numPr>
          <w:ilvl w:val="0"/>
          <w:numId w:val="30"/>
        </w:numPr>
        <w:rPr>
          <w:rFonts w:ascii="Times New Roman" w:hAnsi="Times New Roman" w:cs="Times New Roman"/>
          <w:sz w:val="24"/>
          <w:szCs w:val="24"/>
        </w:rPr>
      </w:pPr>
      <w:r w:rsidRPr="00A02613">
        <w:rPr>
          <w:rFonts w:ascii="Times New Roman" w:hAnsi="Times New Roman" w:cs="Times New Roman"/>
          <w:sz w:val="24"/>
          <w:szCs w:val="24"/>
        </w:rPr>
        <w:t>Парез-ослабление произвольных движений, обусловлено поражением двигательных центров головного или спинного мозга.</w:t>
      </w:r>
    </w:p>
    <w:p w:rsidR="003E3276" w:rsidRDefault="003E3276" w:rsidP="00A02613">
      <w:pPr>
        <w:pStyle w:val="ac"/>
        <w:numPr>
          <w:ilvl w:val="0"/>
          <w:numId w:val="30"/>
        </w:numPr>
        <w:rPr>
          <w:rFonts w:ascii="Times New Roman" w:hAnsi="Times New Roman" w:cs="Times New Roman"/>
          <w:sz w:val="24"/>
          <w:szCs w:val="24"/>
        </w:rPr>
      </w:pPr>
      <w:r>
        <w:rPr>
          <w:rFonts w:ascii="Times New Roman" w:hAnsi="Times New Roman" w:cs="Times New Roman"/>
          <w:sz w:val="24"/>
          <w:szCs w:val="24"/>
        </w:rPr>
        <w:t>Гиперемия кожи</w:t>
      </w:r>
      <w:r w:rsidR="00451721">
        <w:rPr>
          <w:rFonts w:ascii="Times New Roman" w:hAnsi="Times New Roman" w:cs="Times New Roman"/>
          <w:sz w:val="24"/>
          <w:szCs w:val="24"/>
        </w:rPr>
        <w:t xml:space="preserve"> </w:t>
      </w:r>
      <w:r>
        <w:rPr>
          <w:rFonts w:ascii="Times New Roman" w:hAnsi="Times New Roman" w:cs="Times New Roman"/>
          <w:sz w:val="24"/>
          <w:szCs w:val="24"/>
        </w:rPr>
        <w:t>- покраснение участков кожи…Неприятное зрелище.</w:t>
      </w:r>
    </w:p>
    <w:p w:rsidR="003E3276" w:rsidRDefault="00451721" w:rsidP="00451721">
      <w:pPr>
        <w:pStyle w:val="ac"/>
        <w:numPr>
          <w:ilvl w:val="0"/>
          <w:numId w:val="30"/>
        </w:numPr>
        <w:rPr>
          <w:rFonts w:ascii="Times New Roman" w:hAnsi="Times New Roman" w:cs="Times New Roman"/>
          <w:sz w:val="24"/>
          <w:szCs w:val="24"/>
        </w:rPr>
      </w:pPr>
      <w:r>
        <w:rPr>
          <w:rFonts w:ascii="Times New Roman" w:hAnsi="Times New Roman" w:cs="Times New Roman"/>
          <w:sz w:val="24"/>
          <w:szCs w:val="24"/>
        </w:rPr>
        <w:t>Лейкоцитоз – повышение лейкоцитов в крови</w:t>
      </w:r>
    </w:p>
    <w:p w:rsidR="00451721" w:rsidRDefault="00451721" w:rsidP="00451721">
      <w:pPr>
        <w:pStyle w:val="ac"/>
        <w:numPr>
          <w:ilvl w:val="0"/>
          <w:numId w:val="30"/>
        </w:numPr>
        <w:rPr>
          <w:rFonts w:ascii="Times New Roman" w:hAnsi="Times New Roman" w:cs="Times New Roman"/>
          <w:sz w:val="24"/>
          <w:szCs w:val="24"/>
        </w:rPr>
      </w:pPr>
      <w:r>
        <w:rPr>
          <w:rFonts w:ascii="Times New Roman" w:hAnsi="Times New Roman" w:cs="Times New Roman"/>
          <w:sz w:val="24"/>
          <w:szCs w:val="24"/>
        </w:rPr>
        <w:t xml:space="preserve">Миалгия-боль в мышцах </w:t>
      </w:r>
    </w:p>
    <w:p w:rsidR="00451721" w:rsidRDefault="00451721" w:rsidP="00451721">
      <w:pPr>
        <w:pStyle w:val="ac"/>
        <w:numPr>
          <w:ilvl w:val="0"/>
          <w:numId w:val="30"/>
        </w:numPr>
        <w:rPr>
          <w:rFonts w:ascii="Times New Roman" w:hAnsi="Times New Roman" w:cs="Times New Roman"/>
          <w:sz w:val="24"/>
          <w:szCs w:val="24"/>
        </w:rPr>
      </w:pPr>
      <w:r>
        <w:rPr>
          <w:rFonts w:ascii="Times New Roman" w:hAnsi="Times New Roman" w:cs="Times New Roman"/>
          <w:sz w:val="24"/>
          <w:szCs w:val="24"/>
        </w:rPr>
        <w:t xml:space="preserve">Артралгия – боли в суставах, умеют летучий характер </w:t>
      </w:r>
    </w:p>
    <w:p w:rsidR="00C1078C" w:rsidRDefault="00C1078C" w:rsidP="00451721">
      <w:pPr>
        <w:pStyle w:val="ac"/>
        <w:numPr>
          <w:ilvl w:val="0"/>
          <w:numId w:val="30"/>
        </w:numPr>
        <w:rPr>
          <w:rFonts w:ascii="Times New Roman" w:hAnsi="Times New Roman" w:cs="Times New Roman"/>
          <w:sz w:val="24"/>
          <w:szCs w:val="24"/>
        </w:rPr>
      </w:pPr>
      <w:proofErr w:type="spellStart"/>
      <w:r w:rsidRPr="00C1078C">
        <w:rPr>
          <w:rFonts w:ascii="Times New Roman" w:hAnsi="Times New Roman" w:cs="Times New Roman"/>
          <w:sz w:val="24"/>
          <w:szCs w:val="24"/>
        </w:rPr>
        <w:t>Арбовирусы-группа</w:t>
      </w:r>
      <w:proofErr w:type="spellEnd"/>
      <w:r w:rsidRPr="00C1078C">
        <w:rPr>
          <w:rFonts w:ascii="Times New Roman" w:hAnsi="Times New Roman" w:cs="Times New Roman"/>
          <w:sz w:val="24"/>
          <w:szCs w:val="24"/>
        </w:rPr>
        <w:t xml:space="preserve"> вирусов, переносчиками которых являются членистоногие</w:t>
      </w:r>
    </w:p>
    <w:p w:rsidR="0067445F" w:rsidRDefault="0067445F" w:rsidP="00451721">
      <w:pPr>
        <w:pStyle w:val="ac"/>
        <w:numPr>
          <w:ilvl w:val="0"/>
          <w:numId w:val="30"/>
        </w:numPr>
        <w:rPr>
          <w:rFonts w:ascii="Times New Roman" w:hAnsi="Times New Roman" w:cs="Times New Roman"/>
          <w:sz w:val="24"/>
          <w:szCs w:val="24"/>
        </w:rPr>
      </w:pPr>
      <w:r>
        <w:rPr>
          <w:rFonts w:ascii="Times New Roman" w:hAnsi="Times New Roman" w:cs="Times New Roman"/>
          <w:sz w:val="24"/>
          <w:szCs w:val="24"/>
        </w:rPr>
        <w:t>Адсорбци</w:t>
      </w:r>
      <w:proofErr w:type="gramStart"/>
      <w:r>
        <w:rPr>
          <w:rFonts w:ascii="Times New Roman" w:hAnsi="Times New Roman" w:cs="Times New Roman"/>
          <w:sz w:val="24"/>
          <w:szCs w:val="24"/>
        </w:rPr>
        <w:t>я-</w:t>
      </w:r>
      <w:proofErr w:type="gramEnd"/>
      <w:r w:rsidRPr="0067445F">
        <w:t xml:space="preserve"> </w:t>
      </w:r>
      <w:r w:rsidRPr="0067445F">
        <w:rPr>
          <w:rFonts w:ascii="Times New Roman" w:hAnsi="Times New Roman" w:cs="Times New Roman"/>
          <w:sz w:val="24"/>
          <w:szCs w:val="24"/>
        </w:rPr>
        <w:t>это повышение концентрации одного вещества у поверхности другого вещества</w:t>
      </w:r>
    </w:p>
    <w:p w:rsidR="0067445F" w:rsidRPr="0067445F" w:rsidRDefault="0067445F" w:rsidP="00451721">
      <w:pPr>
        <w:pStyle w:val="ac"/>
        <w:numPr>
          <w:ilvl w:val="0"/>
          <w:numId w:val="30"/>
        </w:numPr>
        <w:rPr>
          <w:rFonts w:ascii="Times New Roman" w:hAnsi="Times New Roman" w:cs="Times New Roman"/>
          <w:sz w:val="24"/>
          <w:szCs w:val="24"/>
        </w:rPr>
      </w:pPr>
      <w:proofErr w:type="spellStart"/>
      <w:proofErr w:type="gramStart"/>
      <w:r w:rsidRPr="0067445F">
        <w:rPr>
          <w:rFonts w:ascii="Times New Roman" w:hAnsi="Times New Roman" w:cs="Times New Roman"/>
          <w:bCs/>
          <w:sz w:val="24"/>
          <w:szCs w:val="24"/>
        </w:rPr>
        <w:t>Вези́кула</w:t>
      </w:r>
      <w:proofErr w:type="spellEnd"/>
      <w:proofErr w:type="gramEnd"/>
      <w:r w:rsidRPr="0067445F">
        <w:rPr>
          <w:rFonts w:ascii="Times New Roman" w:hAnsi="Times New Roman" w:cs="Times New Roman"/>
          <w:sz w:val="24"/>
          <w:szCs w:val="24"/>
        </w:rPr>
        <w:t> — в цитологии</w:t>
      </w:r>
      <w:r>
        <w:rPr>
          <w:rFonts w:ascii="Times New Roman" w:hAnsi="Times New Roman" w:cs="Times New Roman"/>
          <w:sz w:val="24"/>
          <w:szCs w:val="24"/>
        </w:rPr>
        <w:t xml:space="preserve"> - </w:t>
      </w:r>
      <w:r w:rsidRPr="0067445F">
        <w:rPr>
          <w:rFonts w:ascii="Times New Roman" w:hAnsi="Times New Roman" w:cs="Times New Roman"/>
          <w:sz w:val="24"/>
          <w:szCs w:val="24"/>
        </w:rPr>
        <w:t>это относительно маленькие внутриклеточные органоиды</w:t>
      </w:r>
    </w:p>
    <w:p w:rsidR="00A02613" w:rsidRPr="0067445F" w:rsidRDefault="00A02613" w:rsidP="00717F98">
      <w:pPr>
        <w:rPr>
          <w:rFonts w:ascii="Times New Roman" w:hAnsi="Times New Roman" w:cs="Times New Roman"/>
          <w:sz w:val="24"/>
          <w:szCs w:val="24"/>
        </w:rPr>
      </w:pPr>
    </w:p>
    <w:sectPr w:rsidR="00A02613" w:rsidRPr="0067445F" w:rsidSect="00B740E7">
      <w:headerReference w:type="default" r:id="rId38"/>
      <w:footerReference w:type="default" r:id="rId39"/>
      <w:pgSz w:w="11906" w:h="16838"/>
      <w:pgMar w:top="1134"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3D1" w:rsidRDefault="000013D1" w:rsidP="007177F2">
      <w:pPr>
        <w:spacing w:after="0" w:line="240" w:lineRule="auto"/>
      </w:pPr>
      <w:r>
        <w:separator/>
      </w:r>
    </w:p>
  </w:endnote>
  <w:endnote w:type="continuationSeparator" w:id="0">
    <w:p w:rsidR="000013D1" w:rsidRDefault="000013D1" w:rsidP="00717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7191"/>
      <w:docPartObj>
        <w:docPartGallery w:val="Page Numbers (Bottom of Page)"/>
        <w:docPartUnique/>
      </w:docPartObj>
    </w:sdtPr>
    <w:sdtContent>
      <w:p w:rsidR="000013D1" w:rsidRDefault="000013D1">
        <w:pPr>
          <w:pStyle w:val="a9"/>
          <w:jc w:val="right"/>
        </w:pPr>
        <w:fldSimple w:instr=" PAGE   \* MERGEFORMAT ">
          <w:r w:rsidR="00AC4C32">
            <w:rPr>
              <w:noProof/>
            </w:rPr>
            <w:t>9</w:t>
          </w:r>
        </w:fldSimple>
      </w:p>
    </w:sdtContent>
  </w:sdt>
  <w:p w:rsidR="000013D1" w:rsidRDefault="000013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3D1" w:rsidRDefault="000013D1" w:rsidP="007177F2">
      <w:pPr>
        <w:spacing w:after="0" w:line="240" w:lineRule="auto"/>
      </w:pPr>
      <w:r>
        <w:separator/>
      </w:r>
    </w:p>
  </w:footnote>
  <w:footnote w:type="continuationSeparator" w:id="0">
    <w:p w:rsidR="000013D1" w:rsidRDefault="000013D1" w:rsidP="00717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D1" w:rsidRDefault="000013D1">
    <w:pPr>
      <w:pStyle w:val="a7"/>
      <w:jc w:val="right"/>
    </w:pPr>
  </w:p>
  <w:p w:rsidR="000013D1" w:rsidRDefault="000013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898"/>
    <w:multiLevelType w:val="hybridMultilevel"/>
    <w:tmpl w:val="CEE83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A7092"/>
    <w:multiLevelType w:val="hybridMultilevel"/>
    <w:tmpl w:val="C8D2C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C0F7B"/>
    <w:multiLevelType w:val="hybridMultilevel"/>
    <w:tmpl w:val="3500B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BA5F93"/>
    <w:multiLevelType w:val="hybridMultilevel"/>
    <w:tmpl w:val="BC6E7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D3371"/>
    <w:multiLevelType w:val="multilevel"/>
    <w:tmpl w:val="711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84920"/>
    <w:multiLevelType w:val="hybridMultilevel"/>
    <w:tmpl w:val="7C10EE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C66B0E"/>
    <w:multiLevelType w:val="multilevel"/>
    <w:tmpl w:val="8B98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364B8"/>
    <w:multiLevelType w:val="singleLevel"/>
    <w:tmpl w:val="63A2D138"/>
    <w:lvl w:ilvl="0">
      <w:start w:val="1"/>
      <w:numFmt w:val="decimal"/>
      <w:lvlText w:val="%1"/>
      <w:legacy w:legacy="1" w:legacySpace="0" w:legacyIndent="350"/>
      <w:lvlJc w:val="left"/>
      <w:rPr>
        <w:rFonts w:ascii="Times New Roman" w:hAnsi="Times New Roman" w:cs="Times New Roman" w:hint="default"/>
      </w:rPr>
    </w:lvl>
  </w:abstractNum>
  <w:abstractNum w:abstractNumId="8">
    <w:nsid w:val="2FE2272A"/>
    <w:multiLevelType w:val="hybridMultilevel"/>
    <w:tmpl w:val="41689BB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0EE5DC9"/>
    <w:multiLevelType w:val="singleLevel"/>
    <w:tmpl w:val="83666F04"/>
    <w:lvl w:ilvl="0">
      <w:start w:val="3"/>
      <w:numFmt w:val="decimal"/>
      <w:lvlText w:val="%1."/>
      <w:legacy w:legacy="1" w:legacySpace="0" w:legacyIndent="350"/>
      <w:lvlJc w:val="left"/>
      <w:rPr>
        <w:rFonts w:ascii="Times New Roman" w:hAnsi="Times New Roman" w:cs="Times New Roman" w:hint="default"/>
      </w:rPr>
    </w:lvl>
  </w:abstractNum>
  <w:abstractNum w:abstractNumId="10">
    <w:nsid w:val="343051AF"/>
    <w:multiLevelType w:val="hybridMultilevel"/>
    <w:tmpl w:val="E6DC0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635AC"/>
    <w:multiLevelType w:val="hybridMultilevel"/>
    <w:tmpl w:val="7CA8D99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34DA4A02"/>
    <w:multiLevelType w:val="hybridMultilevel"/>
    <w:tmpl w:val="BBD220B8"/>
    <w:lvl w:ilvl="0" w:tplc="A920B476">
      <w:start w:val="1"/>
      <w:numFmt w:val="decimal"/>
      <w:lvlText w:val="%1."/>
      <w:legacy w:legacy="1" w:legacySpace="360" w:legacyIndent="35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174F7A"/>
    <w:multiLevelType w:val="hybridMultilevel"/>
    <w:tmpl w:val="62F26E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92875A1"/>
    <w:multiLevelType w:val="hybridMultilevel"/>
    <w:tmpl w:val="DBA009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96AEC"/>
    <w:multiLevelType w:val="hybridMultilevel"/>
    <w:tmpl w:val="81E4A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E572CB"/>
    <w:multiLevelType w:val="multilevel"/>
    <w:tmpl w:val="58EA6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B00727"/>
    <w:multiLevelType w:val="hybridMultilevel"/>
    <w:tmpl w:val="4A74D320"/>
    <w:lvl w:ilvl="0" w:tplc="50B22A90">
      <w:start w:val="1"/>
      <w:numFmt w:val="decimal"/>
      <w:lvlText w:val="%1."/>
      <w:lvlJc w:val="left"/>
      <w:pPr>
        <w:ind w:left="835" w:hanging="360"/>
      </w:pPr>
      <w:rPr>
        <w:rFonts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8">
    <w:nsid w:val="5A4E2C60"/>
    <w:multiLevelType w:val="hybridMultilevel"/>
    <w:tmpl w:val="F1B0A2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BA33C7"/>
    <w:multiLevelType w:val="singleLevel"/>
    <w:tmpl w:val="A920B476"/>
    <w:lvl w:ilvl="0">
      <w:start w:val="1"/>
      <w:numFmt w:val="decimal"/>
      <w:lvlText w:val="%1."/>
      <w:legacy w:legacy="1" w:legacySpace="0" w:legacyIndent="355"/>
      <w:lvlJc w:val="left"/>
      <w:rPr>
        <w:rFonts w:ascii="Times New Roman" w:hAnsi="Times New Roman" w:cs="Times New Roman" w:hint="default"/>
      </w:rPr>
    </w:lvl>
  </w:abstractNum>
  <w:abstractNum w:abstractNumId="20">
    <w:nsid w:val="613D322E"/>
    <w:multiLevelType w:val="hybridMultilevel"/>
    <w:tmpl w:val="B5DC4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5E2560"/>
    <w:multiLevelType w:val="hybridMultilevel"/>
    <w:tmpl w:val="24506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E01EAB"/>
    <w:multiLevelType w:val="hybridMultilevel"/>
    <w:tmpl w:val="7D0479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40A2664"/>
    <w:multiLevelType w:val="hybridMultilevel"/>
    <w:tmpl w:val="8D6A822E"/>
    <w:lvl w:ilvl="0" w:tplc="9906FD14">
      <w:start w:val="1"/>
      <w:numFmt w:val="decimal"/>
      <w:lvlText w:val="%1."/>
      <w:lvlJc w:val="left"/>
      <w:pPr>
        <w:ind w:left="360"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4">
    <w:nsid w:val="6DF8229C"/>
    <w:multiLevelType w:val="hybridMultilevel"/>
    <w:tmpl w:val="D3A4DF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225D2D"/>
    <w:multiLevelType w:val="hybridMultilevel"/>
    <w:tmpl w:val="292A8AE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863BA0"/>
    <w:multiLevelType w:val="hybridMultilevel"/>
    <w:tmpl w:val="5AFE2B0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7">
    <w:nsid w:val="7C884EE2"/>
    <w:multiLevelType w:val="hybridMultilevel"/>
    <w:tmpl w:val="333E45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6B3B55"/>
    <w:multiLevelType w:val="singleLevel"/>
    <w:tmpl w:val="CD108930"/>
    <w:lvl w:ilvl="0">
      <w:start w:val="3"/>
      <w:numFmt w:val="decimal"/>
      <w:lvlText w:val="%1."/>
      <w:legacy w:legacy="1" w:legacySpace="0" w:legacyIndent="360"/>
      <w:lvlJc w:val="left"/>
      <w:rPr>
        <w:rFonts w:ascii="Times New Roman" w:hAnsi="Times New Roman" w:cs="Times New Roman" w:hint="default"/>
      </w:rPr>
    </w:lvl>
  </w:abstractNum>
  <w:abstractNum w:abstractNumId="29">
    <w:nsid w:val="7EEB5D72"/>
    <w:multiLevelType w:val="hybridMultilevel"/>
    <w:tmpl w:val="372A8ED6"/>
    <w:lvl w:ilvl="0" w:tplc="04190001">
      <w:start w:val="1"/>
      <w:numFmt w:val="bullet"/>
      <w:lvlText w:val=""/>
      <w:lvlJc w:val="left"/>
      <w:pPr>
        <w:ind w:left="1555" w:hanging="360"/>
      </w:pPr>
      <w:rPr>
        <w:rFonts w:ascii="Symbol" w:hAnsi="Symbol"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4"/>
  </w:num>
  <w:num w:numId="2">
    <w:abstractNumId w:val="16"/>
  </w:num>
  <w:num w:numId="3">
    <w:abstractNumId w:val="6"/>
  </w:num>
  <w:num w:numId="4">
    <w:abstractNumId w:val="7"/>
  </w:num>
  <w:num w:numId="5">
    <w:abstractNumId w:val="28"/>
  </w:num>
  <w:num w:numId="6">
    <w:abstractNumId w:val="0"/>
  </w:num>
  <w:num w:numId="7">
    <w:abstractNumId w:val="23"/>
  </w:num>
  <w:num w:numId="8">
    <w:abstractNumId w:val="21"/>
  </w:num>
  <w:num w:numId="9">
    <w:abstractNumId w:val="9"/>
  </w:num>
  <w:num w:numId="10">
    <w:abstractNumId w:val="17"/>
  </w:num>
  <w:num w:numId="11">
    <w:abstractNumId w:val="29"/>
  </w:num>
  <w:num w:numId="12">
    <w:abstractNumId w:val="25"/>
  </w:num>
  <w:num w:numId="13">
    <w:abstractNumId w:val="22"/>
  </w:num>
  <w:num w:numId="14">
    <w:abstractNumId w:val="26"/>
  </w:num>
  <w:num w:numId="15">
    <w:abstractNumId w:val="3"/>
  </w:num>
  <w:num w:numId="16">
    <w:abstractNumId w:val="19"/>
  </w:num>
  <w:num w:numId="17">
    <w:abstractNumId w:val="19"/>
    <w:lvlOverride w:ilvl="0">
      <w:lvl w:ilvl="0">
        <w:start w:val="1"/>
        <w:numFmt w:val="decimal"/>
        <w:lvlText w:val="%1."/>
        <w:legacy w:legacy="1" w:legacySpace="0" w:legacyIndent="356"/>
        <w:lvlJc w:val="left"/>
        <w:rPr>
          <w:rFonts w:ascii="Times New Roman" w:hAnsi="Times New Roman" w:cs="Times New Roman" w:hint="default"/>
        </w:rPr>
      </w:lvl>
    </w:lvlOverride>
  </w:num>
  <w:num w:numId="18">
    <w:abstractNumId w:val="2"/>
  </w:num>
  <w:num w:numId="19">
    <w:abstractNumId w:val="11"/>
  </w:num>
  <w:num w:numId="20">
    <w:abstractNumId w:val="12"/>
  </w:num>
  <w:num w:numId="21">
    <w:abstractNumId w:val="10"/>
  </w:num>
  <w:num w:numId="22">
    <w:abstractNumId w:val="20"/>
  </w:num>
  <w:num w:numId="23">
    <w:abstractNumId w:val="8"/>
  </w:num>
  <w:num w:numId="24">
    <w:abstractNumId w:val="13"/>
  </w:num>
  <w:num w:numId="25">
    <w:abstractNumId w:val="14"/>
  </w:num>
  <w:num w:numId="26">
    <w:abstractNumId w:val="15"/>
  </w:num>
  <w:num w:numId="27">
    <w:abstractNumId w:val="27"/>
  </w:num>
  <w:num w:numId="28">
    <w:abstractNumId w:val="1"/>
  </w:num>
  <w:num w:numId="29">
    <w:abstractNumId w:val="24"/>
  </w:num>
  <w:num w:numId="30">
    <w:abstractNumId w:val="1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77825"/>
  </w:hdrShapeDefaults>
  <w:footnotePr>
    <w:footnote w:id="-1"/>
    <w:footnote w:id="0"/>
  </w:footnotePr>
  <w:endnotePr>
    <w:endnote w:id="-1"/>
    <w:endnote w:id="0"/>
  </w:endnotePr>
  <w:compat/>
  <w:rsids>
    <w:rsidRoot w:val="001F5BE3"/>
    <w:rsid w:val="000013D1"/>
    <w:rsid w:val="000031BA"/>
    <w:rsid w:val="00031703"/>
    <w:rsid w:val="000423AC"/>
    <w:rsid w:val="00047408"/>
    <w:rsid w:val="00051FFB"/>
    <w:rsid w:val="0005562E"/>
    <w:rsid w:val="000668A1"/>
    <w:rsid w:val="000760EB"/>
    <w:rsid w:val="000969B0"/>
    <w:rsid w:val="000B4773"/>
    <w:rsid w:val="000D1434"/>
    <w:rsid w:val="000E43FC"/>
    <w:rsid w:val="001031A3"/>
    <w:rsid w:val="00107790"/>
    <w:rsid w:val="00113A4B"/>
    <w:rsid w:val="00114B5E"/>
    <w:rsid w:val="00126694"/>
    <w:rsid w:val="00127511"/>
    <w:rsid w:val="00133AB0"/>
    <w:rsid w:val="001528D2"/>
    <w:rsid w:val="00152CEA"/>
    <w:rsid w:val="00177197"/>
    <w:rsid w:val="001A422B"/>
    <w:rsid w:val="001B1D67"/>
    <w:rsid w:val="001B68F1"/>
    <w:rsid w:val="001C6F58"/>
    <w:rsid w:val="001D0C1F"/>
    <w:rsid w:val="001D1025"/>
    <w:rsid w:val="001D7BE8"/>
    <w:rsid w:val="001E1C9E"/>
    <w:rsid w:val="001F358B"/>
    <w:rsid w:val="001F474E"/>
    <w:rsid w:val="001F5BE3"/>
    <w:rsid w:val="0020542F"/>
    <w:rsid w:val="002131C9"/>
    <w:rsid w:val="002219CF"/>
    <w:rsid w:val="0022214F"/>
    <w:rsid w:val="00236029"/>
    <w:rsid w:val="00241DC4"/>
    <w:rsid w:val="00252D3A"/>
    <w:rsid w:val="00261509"/>
    <w:rsid w:val="00262DF7"/>
    <w:rsid w:val="00263414"/>
    <w:rsid w:val="002743EE"/>
    <w:rsid w:val="00295B08"/>
    <w:rsid w:val="00297E3D"/>
    <w:rsid w:val="002A1D7C"/>
    <w:rsid w:val="002B1270"/>
    <w:rsid w:val="002E6494"/>
    <w:rsid w:val="00305D5A"/>
    <w:rsid w:val="00306703"/>
    <w:rsid w:val="00315606"/>
    <w:rsid w:val="0032168C"/>
    <w:rsid w:val="0032666D"/>
    <w:rsid w:val="00330BF1"/>
    <w:rsid w:val="00361B93"/>
    <w:rsid w:val="00366093"/>
    <w:rsid w:val="003754D4"/>
    <w:rsid w:val="00375D3E"/>
    <w:rsid w:val="00386731"/>
    <w:rsid w:val="00392214"/>
    <w:rsid w:val="0039361F"/>
    <w:rsid w:val="003A629F"/>
    <w:rsid w:val="003B38B9"/>
    <w:rsid w:val="003C737B"/>
    <w:rsid w:val="003D50AD"/>
    <w:rsid w:val="003E3276"/>
    <w:rsid w:val="003F24DD"/>
    <w:rsid w:val="003F2E03"/>
    <w:rsid w:val="003F38DD"/>
    <w:rsid w:val="00406373"/>
    <w:rsid w:val="0041447D"/>
    <w:rsid w:val="004302F6"/>
    <w:rsid w:val="00451721"/>
    <w:rsid w:val="00454233"/>
    <w:rsid w:val="00462645"/>
    <w:rsid w:val="004806A0"/>
    <w:rsid w:val="00491538"/>
    <w:rsid w:val="00495EF8"/>
    <w:rsid w:val="0049749B"/>
    <w:rsid w:val="004A068A"/>
    <w:rsid w:val="004A7FAA"/>
    <w:rsid w:val="004B0CF1"/>
    <w:rsid w:val="004B3F1A"/>
    <w:rsid w:val="004C2429"/>
    <w:rsid w:val="004D0019"/>
    <w:rsid w:val="005043CC"/>
    <w:rsid w:val="00504C90"/>
    <w:rsid w:val="00513380"/>
    <w:rsid w:val="005156B9"/>
    <w:rsid w:val="00541927"/>
    <w:rsid w:val="0054336C"/>
    <w:rsid w:val="005610B8"/>
    <w:rsid w:val="00564C54"/>
    <w:rsid w:val="00566A49"/>
    <w:rsid w:val="00587272"/>
    <w:rsid w:val="00592828"/>
    <w:rsid w:val="00597799"/>
    <w:rsid w:val="005C160F"/>
    <w:rsid w:val="005D4A98"/>
    <w:rsid w:val="005D72B8"/>
    <w:rsid w:val="0060614B"/>
    <w:rsid w:val="00616B26"/>
    <w:rsid w:val="0063761A"/>
    <w:rsid w:val="0065425C"/>
    <w:rsid w:val="0067445F"/>
    <w:rsid w:val="00675648"/>
    <w:rsid w:val="00695DD6"/>
    <w:rsid w:val="006F2611"/>
    <w:rsid w:val="006F33F0"/>
    <w:rsid w:val="00700B5D"/>
    <w:rsid w:val="007177F2"/>
    <w:rsid w:val="00717F98"/>
    <w:rsid w:val="007218BA"/>
    <w:rsid w:val="0073198D"/>
    <w:rsid w:val="00733750"/>
    <w:rsid w:val="0073470D"/>
    <w:rsid w:val="00746015"/>
    <w:rsid w:val="007634B8"/>
    <w:rsid w:val="00783601"/>
    <w:rsid w:val="00795403"/>
    <w:rsid w:val="007B0896"/>
    <w:rsid w:val="007B1E7F"/>
    <w:rsid w:val="007B4232"/>
    <w:rsid w:val="007F1F8C"/>
    <w:rsid w:val="00841356"/>
    <w:rsid w:val="008438BB"/>
    <w:rsid w:val="00845671"/>
    <w:rsid w:val="00891DDC"/>
    <w:rsid w:val="008969D7"/>
    <w:rsid w:val="0089768C"/>
    <w:rsid w:val="008A7EDE"/>
    <w:rsid w:val="008B0640"/>
    <w:rsid w:val="008B4DB6"/>
    <w:rsid w:val="008B5BC5"/>
    <w:rsid w:val="008C0986"/>
    <w:rsid w:val="008D4F1D"/>
    <w:rsid w:val="008D5D21"/>
    <w:rsid w:val="008D7613"/>
    <w:rsid w:val="008E60B4"/>
    <w:rsid w:val="0090356F"/>
    <w:rsid w:val="00911FB8"/>
    <w:rsid w:val="00915430"/>
    <w:rsid w:val="009507B9"/>
    <w:rsid w:val="00966BEA"/>
    <w:rsid w:val="009825D8"/>
    <w:rsid w:val="009A6AFB"/>
    <w:rsid w:val="009B151A"/>
    <w:rsid w:val="009E27BD"/>
    <w:rsid w:val="009F309F"/>
    <w:rsid w:val="00A01485"/>
    <w:rsid w:val="00A02613"/>
    <w:rsid w:val="00A17DD9"/>
    <w:rsid w:val="00A35662"/>
    <w:rsid w:val="00A779BF"/>
    <w:rsid w:val="00A84EBC"/>
    <w:rsid w:val="00AC3906"/>
    <w:rsid w:val="00AC4C32"/>
    <w:rsid w:val="00AD0325"/>
    <w:rsid w:val="00AD72CD"/>
    <w:rsid w:val="00AE6D05"/>
    <w:rsid w:val="00B23784"/>
    <w:rsid w:val="00B26377"/>
    <w:rsid w:val="00B366F6"/>
    <w:rsid w:val="00B53022"/>
    <w:rsid w:val="00B740E7"/>
    <w:rsid w:val="00B955F5"/>
    <w:rsid w:val="00B96671"/>
    <w:rsid w:val="00B96CE5"/>
    <w:rsid w:val="00BA41E9"/>
    <w:rsid w:val="00BA6DB6"/>
    <w:rsid w:val="00BC55C2"/>
    <w:rsid w:val="00BD6B5D"/>
    <w:rsid w:val="00BE2B7E"/>
    <w:rsid w:val="00BE3BCD"/>
    <w:rsid w:val="00BE7526"/>
    <w:rsid w:val="00BF6BD6"/>
    <w:rsid w:val="00C014E6"/>
    <w:rsid w:val="00C1078C"/>
    <w:rsid w:val="00C12BB3"/>
    <w:rsid w:val="00C56A15"/>
    <w:rsid w:val="00C76F33"/>
    <w:rsid w:val="00C90C67"/>
    <w:rsid w:val="00CB3D78"/>
    <w:rsid w:val="00CC2291"/>
    <w:rsid w:val="00CD62F4"/>
    <w:rsid w:val="00CE4B58"/>
    <w:rsid w:val="00CF4EDB"/>
    <w:rsid w:val="00D002B2"/>
    <w:rsid w:val="00D0058E"/>
    <w:rsid w:val="00D12CA2"/>
    <w:rsid w:val="00D14203"/>
    <w:rsid w:val="00D24D66"/>
    <w:rsid w:val="00D33C2B"/>
    <w:rsid w:val="00D349A5"/>
    <w:rsid w:val="00D47AB8"/>
    <w:rsid w:val="00D6518B"/>
    <w:rsid w:val="00D94D23"/>
    <w:rsid w:val="00DB26EC"/>
    <w:rsid w:val="00DC1058"/>
    <w:rsid w:val="00DD22EF"/>
    <w:rsid w:val="00E03B68"/>
    <w:rsid w:val="00E12D2C"/>
    <w:rsid w:val="00E130AF"/>
    <w:rsid w:val="00E3056F"/>
    <w:rsid w:val="00E30756"/>
    <w:rsid w:val="00E33C14"/>
    <w:rsid w:val="00E41D5E"/>
    <w:rsid w:val="00E717A5"/>
    <w:rsid w:val="00EA0253"/>
    <w:rsid w:val="00ED2B29"/>
    <w:rsid w:val="00F229FB"/>
    <w:rsid w:val="00F67FB5"/>
    <w:rsid w:val="00F818B9"/>
    <w:rsid w:val="00FA3B1B"/>
    <w:rsid w:val="00FB5624"/>
    <w:rsid w:val="00FE63A3"/>
    <w:rsid w:val="00FE6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EC"/>
  </w:style>
  <w:style w:type="paragraph" w:styleId="2">
    <w:name w:val="heading 2"/>
    <w:basedOn w:val="a"/>
    <w:next w:val="a"/>
    <w:link w:val="20"/>
    <w:uiPriority w:val="9"/>
    <w:semiHidden/>
    <w:unhideWhenUsed/>
    <w:qFormat/>
    <w:rsid w:val="00A356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56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F5B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F5BE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F5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5BE3"/>
    <w:rPr>
      <w:color w:val="0000FF"/>
      <w:u w:val="single"/>
    </w:rPr>
  </w:style>
  <w:style w:type="paragraph" w:styleId="a5">
    <w:name w:val="Balloon Text"/>
    <w:basedOn w:val="a"/>
    <w:link w:val="a6"/>
    <w:uiPriority w:val="99"/>
    <w:semiHidden/>
    <w:unhideWhenUsed/>
    <w:rsid w:val="001F5B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BE3"/>
    <w:rPr>
      <w:rFonts w:ascii="Tahoma" w:hAnsi="Tahoma" w:cs="Tahoma"/>
      <w:sz w:val="16"/>
      <w:szCs w:val="16"/>
    </w:rPr>
  </w:style>
  <w:style w:type="paragraph" w:styleId="a7">
    <w:name w:val="header"/>
    <w:basedOn w:val="a"/>
    <w:link w:val="a8"/>
    <w:uiPriority w:val="99"/>
    <w:unhideWhenUsed/>
    <w:rsid w:val="007177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77F2"/>
  </w:style>
  <w:style w:type="paragraph" w:styleId="a9">
    <w:name w:val="footer"/>
    <w:basedOn w:val="a"/>
    <w:link w:val="aa"/>
    <w:uiPriority w:val="99"/>
    <w:unhideWhenUsed/>
    <w:rsid w:val="007177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77F2"/>
  </w:style>
  <w:style w:type="character" w:customStyle="1" w:styleId="accented">
    <w:name w:val="accented"/>
    <w:basedOn w:val="a0"/>
    <w:rsid w:val="00361B93"/>
  </w:style>
  <w:style w:type="character" w:customStyle="1" w:styleId="20">
    <w:name w:val="Заголовок 2 Знак"/>
    <w:basedOn w:val="a0"/>
    <w:link w:val="2"/>
    <w:uiPriority w:val="9"/>
    <w:semiHidden/>
    <w:rsid w:val="00A356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35662"/>
    <w:rPr>
      <w:rFonts w:asciiTheme="majorHAnsi" w:eastAsiaTheme="majorEastAsia" w:hAnsiTheme="majorHAnsi" w:cstheme="majorBidi"/>
      <w:b/>
      <w:bCs/>
      <w:color w:val="4F81BD" w:themeColor="accent1"/>
    </w:rPr>
  </w:style>
  <w:style w:type="character" w:customStyle="1" w:styleId="toctoggle">
    <w:name w:val="toctoggle"/>
    <w:basedOn w:val="a0"/>
    <w:rsid w:val="00A35662"/>
  </w:style>
  <w:style w:type="character" w:customStyle="1" w:styleId="tocnumber">
    <w:name w:val="tocnumber"/>
    <w:basedOn w:val="a0"/>
    <w:rsid w:val="00A35662"/>
  </w:style>
  <w:style w:type="character" w:customStyle="1" w:styleId="toctext">
    <w:name w:val="toctext"/>
    <w:basedOn w:val="a0"/>
    <w:rsid w:val="00A35662"/>
  </w:style>
  <w:style w:type="character" w:customStyle="1" w:styleId="editsection">
    <w:name w:val="editsection"/>
    <w:basedOn w:val="a0"/>
    <w:rsid w:val="00A35662"/>
  </w:style>
  <w:style w:type="character" w:customStyle="1" w:styleId="mw-headline">
    <w:name w:val="mw-headline"/>
    <w:basedOn w:val="a0"/>
    <w:rsid w:val="00A35662"/>
  </w:style>
  <w:style w:type="paragraph" w:styleId="HTML">
    <w:name w:val="HTML Preformatted"/>
    <w:basedOn w:val="a"/>
    <w:link w:val="HTML0"/>
    <w:uiPriority w:val="99"/>
    <w:unhideWhenUsed/>
    <w:rsid w:val="00A35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35662"/>
    <w:rPr>
      <w:rFonts w:ascii="Courier New" w:eastAsia="Times New Roman" w:hAnsi="Courier New" w:cs="Courier New"/>
      <w:sz w:val="20"/>
      <w:szCs w:val="20"/>
      <w:lang w:eastAsia="ru-RU"/>
    </w:rPr>
  </w:style>
  <w:style w:type="character" w:customStyle="1" w:styleId="fmtabledate">
    <w:name w:val="fmtable_date"/>
    <w:basedOn w:val="a0"/>
    <w:rsid w:val="008438BB"/>
  </w:style>
  <w:style w:type="character" w:customStyle="1" w:styleId="fstatus">
    <w:name w:val="fstatus"/>
    <w:basedOn w:val="a0"/>
    <w:rsid w:val="008438BB"/>
  </w:style>
  <w:style w:type="character" w:customStyle="1" w:styleId="FontStyle49">
    <w:name w:val="Font Style49"/>
    <w:basedOn w:val="a0"/>
    <w:rsid w:val="00966BEA"/>
    <w:rPr>
      <w:rFonts w:ascii="Times New Roman" w:hAnsi="Times New Roman" w:cs="Times New Roman"/>
      <w:spacing w:val="20"/>
      <w:sz w:val="20"/>
      <w:szCs w:val="20"/>
    </w:rPr>
  </w:style>
  <w:style w:type="paragraph" w:customStyle="1" w:styleId="Style21">
    <w:name w:val="Style21"/>
    <w:basedOn w:val="a"/>
    <w:rsid w:val="00966BEA"/>
    <w:pPr>
      <w:widowControl w:val="0"/>
      <w:autoSpaceDE w:val="0"/>
      <w:autoSpaceDN w:val="0"/>
      <w:adjustRightInd w:val="0"/>
      <w:spacing w:after="0" w:line="427" w:lineRule="exact"/>
      <w:ind w:firstLine="1200"/>
      <w:jc w:val="both"/>
    </w:pPr>
    <w:rPr>
      <w:rFonts w:ascii="Times New Roman" w:eastAsia="Times New Roman" w:hAnsi="Times New Roman" w:cs="Times New Roman"/>
      <w:sz w:val="24"/>
      <w:szCs w:val="24"/>
      <w:lang w:eastAsia="ru-RU"/>
    </w:rPr>
  </w:style>
  <w:style w:type="paragraph" w:customStyle="1" w:styleId="Style2">
    <w:name w:val="Style2"/>
    <w:basedOn w:val="a"/>
    <w:rsid w:val="00966BEA"/>
    <w:pPr>
      <w:widowControl w:val="0"/>
      <w:autoSpaceDE w:val="0"/>
      <w:autoSpaceDN w:val="0"/>
      <w:adjustRightInd w:val="0"/>
      <w:spacing w:after="0" w:line="419" w:lineRule="exact"/>
    </w:pPr>
    <w:rPr>
      <w:rFonts w:ascii="Times New Roman" w:eastAsia="Times New Roman" w:hAnsi="Times New Roman" w:cs="Times New Roman"/>
      <w:sz w:val="24"/>
      <w:szCs w:val="24"/>
      <w:lang w:eastAsia="ru-RU"/>
    </w:rPr>
  </w:style>
  <w:style w:type="paragraph" w:customStyle="1" w:styleId="Style23">
    <w:name w:val="Style23"/>
    <w:basedOn w:val="a"/>
    <w:rsid w:val="00966BEA"/>
    <w:pPr>
      <w:widowControl w:val="0"/>
      <w:autoSpaceDE w:val="0"/>
      <w:autoSpaceDN w:val="0"/>
      <w:adjustRightInd w:val="0"/>
      <w:spacing w:after="0" w:line="422" w:lineRule="exact"/>
      <w:ind w:hanging="350"/>
      <w:jc w:val="both"/>
    </w:pPr>
    <w:rPr>
      <w:rFonts w:ascii="Times New Roman" w:eastAsia="Times New Roman" w:hAnsi="Times New Roman" w:cs="Times New Roman"/>
      <w:sz w:val="24"/>
      <w:szCs w:val="24"/>
      <w:lang w:eastAsia="ru-RU"/>
    </w:rPr>
  </w:style>
  <w:style w:type="paragraph" w:customStyle="1" w:styleId="Style19">
    <w:name w:val="Style19"/>
    <w:basedOn w:val="a"/>
    <w:rsid w:val="00966BEA"/>
    <w:pPr>
      <w:widowControl w:val="0"/>
      <w:autoSpaceDE w:val="0"/>
      <w:autoSpaceDN w:val="0"/>
      <w:adjustRightInd w:val="0"/>
      <w:spacing w:after="0" w:line="422" w:lineRule="exact"/>
      <w:ind w:firstLine="720"/>
      <w:jc w:val="both"/>
    </w:pPr>
    <w:rPr>
      <w:rFonts w:ascii="Times New Roman" w:eastAsia="Times New Roman" w:hAnsi="Times New Roman" w:cs="Times New Roman"/>
      <w:sz w:val="24"/>
      <w:szCs w:val="24"/>
      <w:lang w:eastAsia="ru-RU"/>
    </w:rPr>
  </w:style>
  <w:style w:type="paragraph" w:customStyle="1" w:styleId="Style1">
    <w:name w:val="Style1"/>
    <w:basedOn w:val="a"/>
    <w:rsid w:val="00966BEA"/>
    <w:pPr>
      <w:widowControl w:val="0"/>
      <w:autoSpaceDE w:val="0"/>
      <w:autoSpaceDN w:val="0"/>
      <w:adjustRightInd w:val="0"/>
      <w:spacing w:after="0" w:line="420" w:lineRule="exact"/>
      <w:ind w:firstLine="854"/>
      <w:jc w:val="both"/>
    </w:pPr>
    <w:rPr>
      <w:rFonts w:ascii="Times New Roman" w:eastAsia="Times New Roman" w:hAnsi="Times New Roman" w:cs="Times New Roman"/>
      <w:sz w:val="24"/>
      <w:szCs w:val="24"/>
      <w:lang w:eastAsia="ru-RU"/>
    </w:rPr>
  </w:style>
  <w:style w:type="paragraph" w:customStyle="1" w:styleId="Style16">
    <w:name w:val="Style16"/>
    <w:basedOn w:val="a"/>
    <w:rsid w:val="00966BEA"/>
    <w:pPr>
      <w:widowControl w:val="0"/>
      <w:autoSpaceDE w:val="0"/>
      <w:autoSpaceDN w:val="0"/>
      <w:adjustRightInd w:val="0"/>
      <w:spacing w:after="0" w:line="427" w:lineRule="exact"/>
      <w:ind w:firstLine="1142"/>
    </w:pPr>
    <w:rPr>
      <w:rFonts w:ascii="Times New Roman" w:eastAsia="Times New Roman" w:hAnsi="Times New Roman" w:cs="Times New Roman"/>
      <w:sz w:val="24"/>
      <w:szCs w:val="24"/>
      <w:lang w:eastAsia="ru-RU"/>
    </w:rPr>
  </w:style>
  <w:style w:type="paragraph" w:customStyle="1" w:styleId="Style12">
    <w:name w:val="Style12"/>
    <w:basedOn w:val="a"/>
    <w:rsid w:val="00966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966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966BE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27">
    <w:name w:val="Style27"/>
    <w:basedOn w:val="a"/>
    <w:rsid w:val="00966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basedOn w:val="a0"/>
    <w:rsid w:val="00966BEA"/>
    <w:rPr>
      <w:rFonts w:ascii="Bookman Old Style" w:hAnsi="Bookman Old Style" w:cs="Bookman Old Style"/>
      <w:sz w:val="22"/>
      <w:szCs w:val="22"/>
    </w:rPr>
  </w:style>
  <w:style w:type="character" w:customStyle="1" w:styleId="FontStyle54">
    <w:name w:val="Font Style54"/>
    <w:basedOn w:val="a0"/>
    <w:rsid w:val="00966BEA"/>
    <w:rPr>
      <w:rFonts w:ascii="Arial" w:hAnsi="Arial" w:cs="Arial"/>
      <w:sz w:val="22"/>
      <w:szCs w:val="22"/>
    </w:rPr>
  </w:style>
  <w:style w:type="paragraph" w:customStyle="1" w:styleId="Style32">
    <w:name w:val="Style32"/>
    <w:basedOn w:val="a"/>
    <w:rsid w:val="00F22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basedOn w:val="a0"/>
    <w:rsid w:val="00F229FB"/>
    <w:rPr>
      <w:rFonts w:ascii="Bookman Old Style" w:hAnsi="Bookman Old Style" w:cs="Bookman Old Style"/>
      <w:sz w:val="22"/>
      <w:szCs w:val="22"/>
    </w:rPr>
  </w:style>
  <w:style w:type="table" w:styleId="ab">
    <w:name w:val="Table Grid"/>
    <w:basedOn w:val="a1"/>
    <w:uiPriority w:val="59"/>
    <w:rsid w:val="00F22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252D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
    <w:name w:val="Style4"/>
    <w:basedOn w:val="a"/>
    <w:rsid w:val="00252D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
    <w:name w:val="Style5"/>
    <w:basedOn w:val="a"/>
    <w:rsid w:val="00252D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rsid w:val="00252D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
    <w:name w:val="Style7"/>
    <w:basedOn w:val="a"/>
    <w:rsid w:val="00252D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252D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
    <w:name w:val="Style9"/>
    <w:basedOn w:val="a"/>
    <w:uiPriority w:val="99"/>
    <w:rsid w:val="00252D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
    <w:rsid w:val="00252D3A"/>
    <w:pPr>
      <w:widowControl w:val="0"/>
      <w:autoSpaceDE w:val="0"/>
      <w:autoSpaceDN w:val="0"/>
      <w:adjustRightInd w:val="0"/>
      <w:spacing w:after="0" w:line="206" w:lineRule="exact"/>
    </w:pPr>
    <w:rPr>
      <w:rFonts w:ascii="Arial" w:eastAsia="Times New Roman" w:hAnsi="Arial" w:cs="Times New Roman"/>
      <w:sz w:val="24"/>
      <w:szCs w:val="24"/>
      <w:lang w:eastAsia="ru-RU"/>
    </w:rPr>
  </w:style>
  <w:style w:type="character" w:customStyle="1" w:styleId="FontStyle12">
    <w:name w:val="Font Style12"/>
    <w:basedOn w:val="a0"/>
    <w:uiPriority w:val="99"/>
    <w:rsid w:val="00252D3A"/>
    <w:rPr>
      <w:rFonts w:ascii="Arial" w:hAnsi="Arial" w:cs="Arial"/>
      <w:spacing w:val="-10"/>
      <w:sz w:val="16"/>
      <w:szCs w:val="16"/>
    </w:rPr>
  </w:style>
  <w:style w:type="character" w:customStyle="1" w:styleId="FontStyle13">
    <w:name w:val="Font Style13"/>
    <w:basedOn w:val="a0"/>
    <w:uiPriority w:val="99"/>
    <w:rsid w:val="00252D3A"/>
    <w:rPr>
      <w:rFonts w:ascii="Arial" w:hAnsi="Arial" w:cs="Arial"/>
      <w:b/>
      <w:bCs/>
      <w:i/>
      <w:iCs/>
      <w:spacing w:val="-20"/>
      <w:sz w:val="18"/>
      <w:szCs w:val="18"/>
    </w:rPr>
  </w:style>
  <w:style w:type="character" w:customStyle="1" w:styleId="FontStyle14">
    <w:name w:val="Font Style14"/>
    <w:basedOn w:val="a0"/>
    <w:uiPriority w:val="99"/>
    <w:rsid w:val="00252D3A"/>
    <w:rPr>
      <w:rFonts w:ascii="Arial" w:hAnsi="Arial" w:cs="Arial"/>
      <w:sz w:val="14"/>
      <w:szCs w:val="14"/>
    </w:rPr>
  </w:style>
  <w:style w:type="character" w:customStyle="1" w:styleId="FontStyle15">
    <w:name w:val="Font Style15"/>
    <w:basedOn w:val="a0"/>
    <w:uiPriority w:val="99"/>
    <w:rsid w:val="00252D3A"/>
    <w:rPr>
      <w:rFonts w:ascii="Arial" w:hAnsi="Arial" w:cs="Arial"/>
      <w:b/>
      <w:bCs/>
      <w:sz w:val="12"/>
      <w:szCs w:val="12"/>
    </w:rPr>
  </w:style>
  <w:style w:type="character" w:customStyle="1" w:styleId="FontStyle16">
    <w:name w:val="Font Style16"/>
    <w:basedOn w:val="a0"/>
    <w:uiPriority w:val="99"/>
    <w:rsid w:val="00252D3A"/>
    <w:rPr>
      <w:rFonts w:ascii="Trebuchet MS" w:hAnsi="Trebuchet MS" w:cs="Trebuchet MS"/>
      <w:b/>
      <w:bCs/>
      <w:sz w:val="16"/>
      <w:szCs w:val="16"/>
    </w:rPr>
  </w:style>
  <w:style w:type="character" w:customStyle="1" w:styleId="FontStyle17">
    <w:name w:val="Font Style17"/>
    <w:basedOn w:val="a0"/>
    <w:uiPriority w:val="99"/>
    <w:rsid w:val="00252D3A"/>
    <w:rPr>
      <w:rFonts w:ascii="Arial" w:hAnsi="Arial" w:cs="Arial"/>
      <w:sz w:val="18"/>
      <w:szCs w:val="18"/>
    </w:rPr>
  </w:style>
  <w:style w:type="character" w:customStyle="1" w:styleId="FontStyle18">
    <w:name w:val="Font Style18"/>
    <w:basedOn w:val="a0"/>
    <w:uiPriority w:val="99"/>
    <w:rsid w:val="00252D3A"/>
    <w:rPr>
      <w:rFonts w:ascii="Arial" w:hAnsi="Arial" w:cs="Arial"/>
      <w:sz w:val="16"/>
      <w:szCs w:val="16"/>
    </w:rPr>
  </w:style>
  <w:style w:type="character" w:customStyle="1" w:styleId="FontStyle47">
    <w:name w:val="Font Style47"/>
    <w:basedOn w:val="a0"/>
    <w:rsid w:val="00AD0325"/>
    <w:rPr>
      <w:rFonts w:ascii="Times New Roman" w:hAnsi="Times New Roman" w:cs="Times New Roman"/>
      <w:b/>
      <w:bCs/>
      <w:spacing w:val="20"/>
      <w:sz w:val="20"/>
      <w:szCs w:val="20"/>
    </w:rPr>
  </w:style>
  <w:style w:type="character" w:customStyle="1" w:styleId="FontStyle20">
    <w:name w:val="Font Style20"/>
    <w:basedOn w:val="a0"/>
    <w:rsid w:val="00297E3D"/>
    <w:rPr>
      <w:rFonts w:ascii="Times New Roman" w:hAnsi="Times New Roman" w:cs="Times New Roman"/>
      <w:sz w:val="24"/>
      <w:szCs w:val="24"/>
    </w:rPr>
  </w:style>
  <w:style w:type="paragraph" w:customStyle="1" w:styleId="Style20">
    <w:name w:val="Style20"/>
    <w:basedOn w:val="a"/>
    <w:rsid w:val="001E1C9E"/>
    <w:pPr>
      <w:widowControl w:val="0"/>
      <w:autoSpaceDE w:val="0"/>
      <w:autoSpaceDN w:val="0"/>
      <w:adjustRightInd w:val="0"/>
      <w:spacing w:after="0" w:line="418" w:lineRule="exact"/>
      <w:ind w:firstLine="1118"/>
      <w:jc w:val="both"/>
    </w:pPr>
    <w:rPr>
      <w:rFonts w:ascii="Times New Roman" w:eastAsia="Times New Roman" w:hAnsi="Times New Roman" w:cs="Times New Roman"/>
      <w:sz w:val="24"/>
      <w:szCs w:val="24"/>
      <w:lang w:eastAsia="ru-RU"/>
    </w:rPr>
  </w:style>
  <w:style w:type="paragraph" w:styleId="ac">
    <w:name w:val="List Paragraph"/>
    <w:basedOn w:val="a"/>
    <w:uiPriority w:val="34"/>
    <w:qFormat/>
    <w:rsid w:val="001E1C9E"/>
    <w:pPr>
      <w:ind w:left="720"/>
      <w:contextualSpacing/>
    </w:pPr>
  </w:style>
  <w:style w:type="paragraph" w:customStyle="1" w:styleId="Style38">
    <w:name w:val="Style38"/>
    <w:basedOn w:val="a"/>
    <w:rsid w:val="008D4F1D"/>
    <w:pPr>
      <w:widowControl w:val="0"/>
      <w:autoSpaceDE w:val="0"/>
      <w:autoSpaceDN w:val="0"/>
      <w:adjustRightInd w:val="0"/>
      <w:spacing w:after="0" w:line="424" w:lineRule="exact"/>
      <w:ind w:firstLine="701"/>
      <w:jc w:val="both"/>
    </w:pPr>
    <w:rPr>
      <w:rFonts w:ascii="Times New Roman" w:eastAsia="Times New Roman" w:hAnsi="Times New Roman" w:cs="Times New Roman"/>
      <w:sz w:val="24"/>
      <w:szCs w:val="24"/>
      <w:lang w:eastAsia="ru-RU"/>
    </w:rPr>
  </w:style>
  <w:style w:type="character" w:customStyle="1" w:styleId="FontStyle57">
    <w:name w:val="Font Style57"/>
    <w:basedOn w:val="a0"/>
    <w:rsid w:val="008D4F1D"/>
    <w:rPr>
      <w:rFonts w:ascii="Times New Roman" w:hAnsi="Times New Roman" w:cs="Times New Roman"/>
      <w:b/>
      <w:bCs/>
      <w:i/>
      <w:iCs/>
      <w:spacing w:val="10"/>
      <w:sz w:val="20"/>
      <w:szCs w:val="20"/>
    </w:rPr>
  </w:style>
  <w:style w:type="character" w:customStyle="1" w:styleId="FontStyle61">
    <w:name w:val="Font Style61"/>
    <w:basedOn w:val="a0"/>
    <w:rsid w:val="00491538"/>
    <w:rPr>
      <w:rFonts w:ascii="Arial" w:hAnsi="Arial" w:cs="Arial"/>
      <w:sz w:val="20"/>
      <w:szCs w:val="20"/>
    </w:rPr>
  </w:style>
  <w:style w:type="character" w:styleId="ad">
    <w:name w:val="line number"/>
    <w:basedOn w:val="a0"/>
    <w:uiPriority w:val="99"/>
    <w:semiHidden/>
    <w:unhideWhenUsed/>
    <w:rsid w:val="00107790"/>
  </w:style>
</w:styles>
</file>

<file path=word/webSettings.xml><?xml version="1.0" encoding="utf-8"?>
<w:webSettings xmlns:r="http://schemas.openxmlformats.org/officeDocument/2006/relationships" xmlns:w="http://schemas.openxmlformats.org/wordprocessingml/2006/main">
  <w:divs>
    <w:div w:id="363603000">
      <w:bodyDiv w:val="1"/>
      <w:marLeft w:val="0"/>
      <w:marRight w:val="0"/>
      <w:marTop w:val="0"/>
      <w:marBottom w:val="0"/>
      <w:divBdr>
        <w:top w:val="none" w:sz="0" w:space="0" w:color="auto"/>
        <w:left w:val="none" w:sz="0" w:space="0" w:color="auto"/>
        <w:bottom w:val="none" w:sz="0" w:space="0" w:color="auto"/>
        <w:right w:val="none" w:sz="0" w:space="0" w:color="auto"/>
      </w:divBdr>
      <w:divsChild>
        <w:div w:id="622032028">
          <w:marLeft w:val="0"/>
          <w:marRight w:val="0"/>
          <w:marTop w:val="0"/>
          <w:marBottom w:val="0"/>
          <w:divBdr>
            <w:top w:val="none" w:sz="0" w:space="0" w:color="auto"/>
            <w:left w:val="none" w:sz="0" w:space="0" w:color="auto"/>
            <w:bottom w:val="none" w:sz="0" w:space="0" w:color="auto"/>
            <w:right w:val="none" w:sz="0" w:space="0" w:color="auto"/>
          </w:divBdr>
        </w:div>
        <w:div w:id="546572015">
          <w:marLeft w:val="0"/>
          <w:marRight w:val="0"/>
          <w:marTop w:val="0"/>
          <w:marBottom w:val="0"/>
          <w:divBdr>
            <w:top w:val="none" w:sz="0" w:space="0" w:color="auto"/>
            <w:left w:val="none" w:sz="0" w:space="0" w:color="auto"/>
            <w:bottom w:val="none" w:sz="0" w:space="0" w:color="auto"/>
            <w:right w:val="none" w:sz="0" w:space="0" w:color="auto"/>
          </w:divBdr>
        </w:div>
      </w:divsChild>
    </w:div>
    <w:div w:id="734008211">
      <w:bodyDiv w:val="1"/>
      <w:marLeft w:val="0"/>
      <w:marRight w:val="0"/>
      <w:marTop w:val="0"/>
      <w:marBottom w:val="0"/>
      <w:divBdr>
        <w:top w:val="none" w:sz="0" w:space="0" w:color="auto"/>
        <w:left w:val="none" w:sz="0" w:space="0" w:color="auto"/>
        <w:bottom w:val="none" w:sz="0" w:space="0" w:color="auto"/>
        <w:right w:val="none" w:sz="0" w:space="0" w:color="auto"/>
      </w:divBdr>
      <w:divsChild>
        <w:div w:id="1378772293">
          <w:marLeft w:val="0"/>
          <w:marRight w:val="0"/>
          <w:marTop w:val="0"/>
          <w:marBottom w:val="0"/>
          <w:divBdr>
            <w:top w:val="none" w:sz="0" w:space="0" w:color="auto"/>
            <w:left w:val="none" w:sz="0" w:space="0" w:color="auto"/>
            <w:bottom w:val="none" w:sz="0" w:space="0" w:color="auto"/>
            <w:right w:val="none" w:sz="0" w:space="0" w:color="auto"/>
          </w:divBdr>
        </w:div>
      </w:divsChild>
    </w:div>
    <w:div w:id="754518487">
      <w:bodyDiv w:val="1"/>
      <w:marLeft w:val="0"/>
      <w:marRight w:val="0"/>
      <w:marTop w:val="0"/>
      <w:marBottom w:val="0"/>
      <w:divBdr>
        <w:top w:val="none" w:sz="0" w:space="0" w:color="auto"/>
        <w:left w:val="none" w:sz="0" w:space="0" w:color="auto"/>
        <w:bottom w:val="none" w:sz="0" w:space="0" w:color="auto"/>
        <w:right w:val="none" w:sz="0" w:space="0" w:color="auto"/>
      </w:divBdr>
    </w:div>
    <w:div w:id="871453141">
      <w:bodyDiv w:val="1"/>
      <w:marLeft w:val="0"/>
      <w:marRight w:val="0"/>
      <w:marTop w:val="0"/>
      <w:marBottom w:val="0"/>
      <w:divBdr>
        <w:top w:val="none" w:sz="0" w:space="0" w:color="auto"/>
        <w:left w:val="none" w:sz="0" w:space="0" w:color="auto"/>
        <w:bottom w:val="none" w:sz="0" w:space="0" w:color="auto"/>
        <w:right w:val="none" w:sz="0" w:space="0" w:color="auto"/>
      </w:divBdr>
    </w:div>
    <w:div w:id="1094588241">
      <w:bodyDiv w:val="1"/>
      <w:marLeft w:val="0"/>
      <w:marRight w:val="0"/>
      <w:marTop w:val="0"/>
      <w:marBottom w:val="0"/>
      <w:divBdr>
        <w:top w:val="none" w:sz="0" w:space="0" w:color="auto"/>
        <w:left w:val="none" w:sz="0" w:space="0" w:color="auto"/>
        <w:bottom w:val="none" w:sz="0" w:space="0" w:color="auto"/>
        <w:right w:val="none" w:sz="0" w:space="0" w:color="auto"/>
      </w:divBdr>
      <w:divsChild>
        <w:div w:id="1599480846">
          <w:marLeft w:val="0"/>
          <w:marRight w:val="0"/>
          <w:marTop w:val="0"/>
          <w:marBottom w:val="0"/>
          <w:divBdr>
            <w:top w:val="none" w:sz="0" w:space="0" w:color="auto"/>
            <w:left w:val="none" w:sz="0" w:space="0" w:color="auto"/>
            <w:bottom w:val="none" w:sz="0" w:space="0" w:color="auto"/>
            <w:right w:val="none" w:sz="0" w:space="0" w:color="auto"/>
          </w:divBdr>
        </w:div>
      </w:divsChild>
    </w:div>
    <w:div w:id="1202592556">
      <w:bodyDiv w:val="1"/>
      <w:marLeft w:val="0"/>
      <w:marRight w:val="0"/>
      <w:marTop w:val="0"/>
      <w:marBottom w:val="0"/>
      <w:divBdr>
        <w:top w:val="none" w:sz="0" w:space="0" w:color="auto"/>
        <w:left w:val="none" w:sz="0" w:space="0" w:color="auto"/>
        <w:bottom w:val="none" w:sz="0" w:space="0" w:color="auto"/>
        <w:right w:val="none" w:sz="0" w:space="0" w:color="auto"/>
      </w:divBdr>
    </w:div>
    <w:div w:id="1380783570">
      <w:bodyDiv w:val="1"/>
      <w:marLeft w:val="0"/>
      <w:marRight w:val="0"/>
      <w:marTop w:val="0"/>
      <w:marBottom w:val="0"/>
      <w:divBdr>
        <w:top w:val="none" w:sz="0" w:space="0" w:color="auto"/>
        <w:left w:val="none" w:sz="0" w:space="0" w:color="auto"/>
        <w:bottom w:val="none" w:sz="0" w:space="0" w:color="auto"/>
        <w:right w:val="none" w:sz="0" w:space="0" w:color="auto"/>
      </w:divBdr>
    </w:div>
    <w:div w:id="1502551413">
      <w:bodyDiv w:val="1"/>
      <w:marLeft w:val="0"/>
      <w:marRight w:val="0"/>
      <w:marTop w:val="0"/>
      <w:marBottom w:val="0"/>
      <w:divBdr>
        <w:top w:val="none" w:sz="0" w:space="0" w:color="auto"/>
        <w:left w:val="none" w:sz="0" w:space="0" w:color="auto"/>
        <w:bottom w:val="none" w:sz="0" w:space="0" w:color="auto"/>
        <w:right w:val="none" w:sz="0" w:space="0" w:color="auto"/>
      </w:divBdr>
      <w:divsChild>
        <w:div w:id="205993710">
          <w:marLeft w:val="0"/>
          <w:marRight w:val="0"/>
          <w:marTop w:val="0"/>
          <w:marBottom w:val="0"/>
          <w:divBdr>
            <w:top w:val="none" w:sz="0" w:space="0" w:color="auto"/>
            <w:left w:val="none" w:sz="0" w:space="0" w:color="auto"/>
            <w:bottom w:val="none" w:sz="0" w:space="0" w:color="auto"/>
            <w:right w:val="none" w:sz="0" w:space="0" w:color="auto"/>
          </w:divBdr>
        </w:div>
      </w:divsChild>
    </w:div>
    <w:div w:id="1875924173">
      <w:bodyDiv w:val="1"/>
      <w:marLeft w:val="0"/>
      <w:marRight w:val="0"/>
      <w:marTop w:val="0"/>
      <w:marBottom w:val="0"/>
      <w:divBdr>
        <w:top w:val="none" w:sz="0" w:space="0" w:color="auto"/>
        <w:left w:val="none" w:sz="0" w:space="0" w:color="auto"/>
        <w:bottom w:val="none" w:sz="0" w:space="0" w:color="auto"/>
        <w:right w:val="none" w:sz="0" w:space="0" w:color="auto"/>
      </w:divBdr>
    </w:div>
    <w:div w:id="2082093801">
      <w:bodyDiv w:val="1"/>
      <w:marLeft w:val="0"/>
      <w:marRight w:val="0"/>
      <w:marTop w:val="0"/>
      <w:marBottom w:val="0"/>
      <w:divBdr>
        <w:top w:val="none" w:sz="0" w:space="0" w:color="auto"/>
        <w:left w:val="none" w:sz="0" w:space="0" w:color="auto"/>
        <w:bottom w:val="none" w:sz="0" w:space="0" w:color="auto"/>
        <w:right w:val="none" w:sz="0" w:space="0" w:color="auto"/>
      </w:divBdr>
      <w:divsChild>
        <w:div w:id="1146438335">
          <w:marLeft w:val="0"/>
          <w:marRight w:val="0"/>
          <w:marTop w:val="0"/>
          <w:marBottom w:val="0"/>
          <w:divBdr>
            <w:top w:val="none" w:sz="0" w:space="0" w:color="auto"/>
            <w:left w:val="none" w:sz="0" w:space="0" w:color="auto"/>
            <w:bottom w:val="none" w:sz="0" w:space="0" w:color="auto"/>
            <w:right w:val="none" w:sz="0" w:space="0" w:color="auto"/>
          </w:divBdr>
        </w:div>
        <w:div w:id="687953337">
          <w:marLeft w:val="0"/>
          <w:marRight w:val="0"/>
          <w:marTop w:val="0"/>
          <w:marBottom w:val="0"/>
          <w:divBdr>
            <w:top w:val="none" w:sz="0" w:space="0" w:color="auto"/>
            <w:left w:val="none" w:sz="0" w:space="0" w:color="auto"/>
            <w:bottom w:val="none" w:sz="0" w:space="0" w:color="auto"/>
            <w:right w:val="none" w:sz="0" w:space="0" w:color="auto"/>
          </w:divBdr>
          <w:divsChild>
            <w:div w:id="1370180771">
              <w:marLeft w:val="0"/>
              <w:marRight w:val="0"/>
              <w:marTop w:val="0"/>
              <w:marBottom w:val="0"/>
              <w:divBdr>
                <w:top w:val="none" w:sz="0" w:space="0" w:color="auto"/>
                <w:left w:val="none" w:sz="0" w:space="0" w:color="auto"/>
                <w:bottom w:val="none" w:sz="0" w:space="0" w:color="auto"/>
                <w:right w:val="none" w:sz="0" w:space="0" w:color="auto"/>
              </w:divBdr>
              <w:divsChild>
                <w:div w:id="1608151991">
                  <w:marLeft w:val="0"/>
                  <w:marRight w:val="0"/>
                  <w:marTop w:val="0"/>
                  <w:marBottom w:val="0"/>
                  <w:divBdr>
                    <w:top w:val="none" w:sz="0" w:space="0" w:color="auto"/>
                    <w:left w:val="none" w:sz="0" w:space="0" w:color="auto"/>
                    <w:bottom w:val="none" w:sz="0" w:space="0" w:color="auto"/>
                    <w:right w:val="none" w:sz="0" w:space="0" w:color="auto"/>
                  </w:divBdr>
                  <w:divsChild>
                    <w:div w:id="11805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7500">
          <w:marLeft w:val="0"/>
          <w:marRight w:val="0"/>
          <w:marTop w:val="0"/>
          <w:marBottom w:val="0"/>
          <w:divBdr>
            <w:top w:val="none" w:sz="0" w:space="0" w:color="auto"/>
            <w:left w:val="none" w:sz="0" w:space="0" w:color="auto"/>
            <w:bottom w:val="none" w:sz="0" w:space="0" w:color="auto"/>
            <w:right w:val="none" w:sz="0" w:space="0" w:color="auto"/>
          </w:divBdr>
          <w:divsChild>
            <w:div w:id="1200510053">
              <w:marLeft w:val="0"/>
              <w:marRight w:val="0"/>
              <w:marTop w:val="0"/>
              <w:marBottom w:val="0"/>
              <w:divBdr>
                <w:top w:val="none" w:sz="0" w:space="0" w:color="auto"/>
                <w:left w:val="none" w:sz="0" w:space="0" w:color="auto"/>
                <w:bottom w:val="none" w:sz="0" w:space="0" w:color="auto"/>
                <w:right w:val="none" w:sz="0" w:space="0" w:color="auto"/>
              </w:divBdr>
            </w:div>
          </w:divsChild>
        </w:div>
        <w:div w:id="1505776040">
          <w:marLeft w:val="0"/>
          <w:marRight w:val="0"/>
          <w:marTop w:val="0"/>
          <w:marBottom w:val="0"/>
          <w:divBdr>
            <w:top w:val="none" w:sz="0" w:space="0" w:color="auto"/>
            <w:left w:val="none" w:sz="0" w:space="0" w:color="auto"/>
            <w:bottom w:val="none" w:sz="0" w:space="0" w:color="auto"/>
            <w:right w:val="none" w:sz="0" w:space="0" w:color="auto"/>
          </w:divBdr>
          <w:divsChild>
            <w:div w:id="1067067354">
              <w:marLeft w:val="0"/>
              <w:marRight w:val="0"/>
              <w:marTop w:val="0"/>
              <w:marBottom w:val="0"/>
              <w:divBdr>
                <w:top w:val="none" w:sz="0" w:space="0" w:color="auto"/>
                <w:left w:val="none" w:sz="0" w:space="0" w:color="auto"/>
                <w:bottom w:val="none" w:sz="0" w:space="0" w:color="auto"/>
                <w:right w:val="none" w:sz="0" w:space="0" w:color="auto"/>
              </w:divBdr>
            </w:div>
          </w:divsChild>
        </w:div>
        <w:div w:id="791747367">
          <w:marLeft w:val="0"/>
          <w:marRight w:val="0"/>
          <w:marTop w:val="0"/>
          <w:marBottom w:val="0"/>
          <w:divBdr>
            <w:top w:val="none" w:sz="0" w:space="0" w:color="auto"/>
            <w:left w:val="none" w:sz="0" w:space="0" w:color="auto"/>
            <w:bottom w:val="none" w:sz="0" w:space="0" w:color="auto"/>
            <w:right w:val="none" w:sz="0" w:space="0" w:color="auto"/>
          </w:divBdr>
        </w:div>
        <w:div w:id="100185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ephalitis.ru/index.php?newsid=19" TargetMode="External"/><Relationship Id="rId13" Type="http://schemas.openxmlformats.org/officeDocument/2006/relationships/hyperlink" Target="http://ru.wikipedia.org/wiki/%D0%98%D0%BA%D1%81%D0%BE%D0%B4%D0%BE%D0%B2%D1%8B%D0%B5_%D0%BA%D0%BB%D0%B5%D1%89%D0%B8" TargetMode="External"/><Relationship Id="rId18" Type="http://schemas.openxmlformats.org/officeDocument/2006/relationships/hyperlink" Target="http://ru.wikipedia.org/wiki/%D0%9C%D0%BE%D0%BB%D0%BE%D0%BA%D0%BE" TargetMode="External"/><Relationship Id="rId26" Type="http://schemas.openxmlformats.org/officeDocument/2006/relationships/hyperlink" Target="http://ru.wikipedia.org/wiki/%D0%93%D0%B8%D0%BF%D0%B5%D1%80%D0%B5%D0%BC%D0%B8%D1%8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ru.wikipedia.org/wiki/%D0%9C%D0%B0%D0%BA%D1%80%D0%BE%D1%84%D0%B0%D0%B3" TargetMode="External"/><Relationship Id="rId34" Type="http://schemas.openxmlformats.org/officeDocument/2006/relationships/hyperlink" Target="http://encephalitis.ru/index.php?newsid=61" TargetMode="External"/><Relationship Id="rId7" Type="http://schemas.openxmlformats.org/officeDocument/2006/relationships/endnotes" Target="endnotes.xml"/><Relationship Id="rId12" Type="http://schemas.openxmlformats.org/officeDocument/2006/relationships/hyperlink" Target="http://ru.wikipedia.org/wiki/%D0%A3%D0%BB%D1%8C%D1%82%D1%80%D0%B0%D1%84%D0%B8%D0%BE%D0%BB%D0%B5%D1%82%D0%BE%D0%B2%D0%BE%D0%B5_%D0%B8%D0%B7%D0%BB%D1%83%D1%87%D0%B5%D0%BD%D0%B8%D0%B5" TargetMode="External"/><Relationship Id="rId17" Type="http://schemas.openxmlformats.org/officeDocument/2006/relationships/hyperlink" Target="http://ru.wikipedia.org/wiki/%D0%A5%D0%B8%D1%89%D0%BD%D0%B8%D0%BA%D0%B8" TargetMode="External"/><Relationship Id="rId25" Type="http://schemas.openxmlformats.org/officeDocument/2006/relationships/hyperlink" Target="http://ru.wikipedia.org/wiki/%D0%9A%D0%B0%D0%BF%D1%81%D0%B8%D0%B4" TargetMode="External"/><Relationship Id="rId33" Type="http://schemas.openxmlformats.org/officeDocument/2006/relationships/hyperlink" Target="http://encephalitis.ru/index.php?newsid=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wikipedia.org/wiki/%D0%9D%D0%B0%D1%81%D0%B5%D0%BA%D0%BE%D0%BC%D0%BE%D1%8F%D0%B4%D0%BD%D1%8B%D0%B5" TargetMode="External"/><Relationship Id="rId20" Type="http://schemas.openxmlformats.org/officeDocument/2006/relationships/hyperlink" Target="http://ru.wikipedia.org/wiki/%D0%9A%D0%BE%D1%80%D0%BE%D0%B2%D0%B0" TargetMode="External"/><Relationship Id="rId29" Type="http://schemas.openxmlformats.org/officeDocument/2006/relationships/hyperlink" Target="http://ru.wikipedia.org/wiki/%D0%93%D0%B5%D0%BC%D0%BE%D1%80%D1%80%D0%B0%D0%B3%D0%B8%D0%B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1%80%D0%B1%D0%BE%D0%B2%D0%B8%D1%80%D1%83%D1%81" TargetMode="External"/><Relationship Id="rId24" Type="http://schemas.openxmlformats.org/officeDocument/2006/relationships/hyperlink" Target="http://ru.wikipedia.org/wiki/%D0%A0%D0%9D%D0%9A" TargetMode="External"/><Relationship Id="rId32" Type="http://schemas.openxmlformats.org/officeDocument/2006/relationships/hyperlink" Target="http://encephalitis.ru/index.php?newsid=35" TargetMode="External"/><Relationship Id="rId37" Type="http://schemas.openxmlformats.org/officeDocument/2006/relationships/chart" Target="charts/chart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7%D0%B0%D1%8F%D1%86" TargetMode="External"/><Relationship Id="rId23" Type="http://schemas.openxmlformats.org/officeDocument/2006/relationships/hyperlink" Target="http://ru.wikipedia.org/wiki/%D0%AD%D0%BD%D0%B4%D0%BE%D1%86%D0%B8%D1%82%D0%BE%D0%B7" TargetMode="External"/><Relationship Id="rId28" Type="http://schemas.openxmlformats.org/officeDocument/2006/relationships/hyperlink" Target="http://ru.wikipedia.org/wiki/%D0%92%D0%B0%D1%81%D0%BA%D1%83%D0%BB%D0%B8%D1%82" TargetMode="External"/><Relationship Id="rId36" Type="http://schemas.openxmlformats.org/officeDocument/2006/relationships/hyperlink" Target="http://ru.wikipedia.org/wiki/%D0%91%D0%B8%D0%BE%D1%82%D0%BE%D0%BF" TargetMode="External"/><Relationship Id="rId10" Type="http://schemas.openxmlformats.org/officeDocument/2006/relationships/hyperlink" Target="http://ru.wikipedia.org/w/index.php?title=%D0%A2%D0%BE%D0%B3%D0%B0%D0%B2%D0%B8%D1%80%D1%83%D1%81&amp;action=edit&amp;redlink=1" TargetMode="External"/><Relationship Id="rId19" Type="http://schemas.openxmlformats.org/officeDocument/2006/relationships/hyperlink" Target="http://ru.wikipedia.org/wiki/%D0%9A%D0%BE%D0%B7%D0%B0" TargetMode="External"/><Relationship Id="rId31" Type="http://schemas.openxmlformats.org/officeDocument/2006/relationships/hyperlink" Target="http://encephalitis.ru/index.php?newsid=21" TargetMode="External"/><Relationship Id="rId4" Type="http://schemas.openxmlformats.org/officeDocument/2006/relationships/settings" Target="settings.xml"/><Relationship Id="rId9" Type="http://schemas.openxmlformats.org/officeDocument/2006/relationships/hyperlink" Target="http://ru.wikipedia.org/w/index.php?title=Flavivirus&amp;action=edit&amp;redlink=1" TargetMode="External"/><Relationship Id="rId14" Type="http://schemas.openxmlformats.org/officeDocument/2006/relationships/hyperlink" Target="http://ru.wikipedia.org/wiki/%D0%93%D1%80%D1%8B%D0%B7%D1%83%D0%BD%D1%8B" TargetMode="External"/><Relationship Id="rId22" Type="http://schemas.openxmlformats.org/officeDocument/2006/relationships/hyperlink" Target="http://ru.wikipedia.org/w/index.php?title=%D0%93%D0%B8%D1%81%D1%82%D0%B8%D0%BE%D1%86%D0%B8%D1%82&amp;action=edit&amp;redlink=1" TargetMode="External"/><Relationship Id="rId27" Type="http://schemas.openxmlformats.org/officeDocument/2006/relationships/hyperlink" Target="http://ru.wikipedia.org/wiki/%D0%9E%D1%82%D0%B5%D0%BA" TargetMode="External"/><Relationship Id="rId30" Type="http://schemas.openxmlformats.org/officeDocument/2006/relationships/hyperlink" Target="http://encephalitis.ru/index.php?newsid=25" TargetMode="External"/><Relationship Id="rId35" Type="http://schemas.openxmlformats.org/officeDocument/2006/relationships/hyperlink" Target="http://encephalitis.ru/index.php?newsid=25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ot\Desktop\&#1051;&#1080;&#1089;&#1090;%20Microsoft%20Excel%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lineChart>
        <c:grouping val="standard"/>
        <c:ser>
          <c:idx val="0"/>
          <c:order val="0"/>
          <c:tx>
            <c:strRef>
              <c:f>Лист3!$A$2</c:f>
              <c:strCache>
                <c:ptCount val="1"/>
                <c:pt idx="0">
                  <c:v>КЭ</c:v>
                </c:pt>
              </c:strCache>
            </c:strRef>
          </c:tx>
          <c:dLbls>
            <c:dLbl>
              <c:idx val="13"/>
              <c:layout/>
              <c:spPr/>
              <c:txPr>
                <a:bodyPr/>
                <a:lstStyle/>
                <a:p>
                  <a:pPr>
                    <a:defRPr/>
                  </a:pPr>
                  <a:endParaRPr lang="ru-RU"/>
                </a:p>
              </c:txPr>
              <c:dLblPos val="t"/>
              <c:showVal val="1"/>
            </c:dLbl>
            <c:dLbl>
              <c:idx val="14"/>
              <c:layout/>
              <c:spPr/>
              <c:txPr>
                <a:bodyPr/>
                <a:lstStyle/>
                <a:p>
                  <a:pPr>
                    <a:defRPr/>
                  </a:pPr>
                  <a:endParaRPr lang="ru-RU"/>
                </a:p>
              </c:txPr>
              <c:dLblPos val="t"/>
              <c:showVal val="1"/>
            </c:dLbl>
            <c:dLbl>
              <c:idx val="17"/>
              <c:layout/>
              <c:spPr/>
              <c:txPr>
                <a:bodyPr/>
                <a:lstStyle/>
                <a:p>
                  <a:pPr>
                    <a:defRPr/>
                  </a:pPr>
                  <a:endParaRPr lang="ru-RU"/>
                </a:p>
              </c:txPr>
              <c:dLblPos val="t"/>
              <c:showVal val="1"/>
            </c:dLbl>
            <c:dLbl>
              <c:idx val="27"/>
              <c:layout/>
              <c:showVal val="1"/>
            </c:dLbl>
            <c:dLbl>
              <c:idx val="31"/>
              <c:layout/>
              <c:showVal val="1"/>
            </c:dLbl>
            <c:delete val="1"/>
          </c:dLbls>
          <c:cat>
            <c:numRef>
              <c:f>Лист3!$B$1:$AG$1</c:f>
              <c:numCache>
                <c:formatCode>General</c:formatCode>
                <c:ptCount val="3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numCache>
            </c:numRef>
          </c:cat>
          <c:val>
            <c:numRef>
              <c:f>Лист3!$B$2:$AG$2</c:f>
              <c:numCache>
                <c:formatCode>General</c:formatCode>
                <c:ptCount val="32"/>
                <c:pt idx="0">
                  <c:v>3</c:v>
                </c:pt>
                <c:pt idx="1">
                  <c:v>2</c:v>
                </c:pt>
                <c:pt idx="2">
                  <c:v>1</c:v>
                </c:pt>
                <c:pt idx="3">
                  <c:v>6</c:v>
                </c:pt>
                <c:pt idx="4">
                  <c:v>6</c:v>
                </c:pt>
                <c:pt idx="5">
                  <c:v>1</c:v>
                </c:pt>
                <c:pt idx="6">
                  <c:v>2</c:v>
                </c:pt>
                <c:pt idx="7">
                  <c:v>0</c:v>
                </c:pt>
                <c:pt idx="8">
                  <c:v>1</c:v>
                </c:pt>
                <c:pt idx="9">
                  <c:v>7</c:v>
                </c:pt>
                <c:pt idx="10">
                  <c:v>3</c:v>
                </c:pt>
                <c:pt idx="11">
                  <c:v>7</c:v>
                </c:pt>
                <c:pt idx="12">
                  <c:v>8</c:v>
                </c:pt>
                <c:pt idx="13">
                  <c:v>24</c:v>
                </c:pt>
                <c:pt idx="14">
                  <c:v>13</c:v>
                </c:pt>
                <c:pt idx="15">
                  <c:v>11</c:v>
                </c:pt>
                <c:pt idx="16">
                  <c:v>8</c:v>
                </c:pt>
                <c:pt idx="17">
                  <c:v>12</c:v>
                </c:pt>
                <c:pt idx="18">
                  <c:v>4</c:v>
                </c:pt>
                <c:pt idx="19">
                  <c:v>10</c:v>
                </c:pt>
                <c:pt idx="20">
                  <c:v>4</c:v>
                </c:pt>
                <c:pt idx="21">
                  <c:v>5</c:v>
                </c:pt>
                <c:pt idx="24">
                  <c:v>0</c:v>
                </c:pt>
                <c:pt idx="25">
                  <c:v>4</c:v>
                </c:pt>
                <c:pt idx="26">
                  <c:v>4</c:v>
                </c:pt>
                <c:pt idx="27">
                  <c:v>36</c:v>
                </c:pt>
                <c:pt idx="28">
                  <c:v>7</c:v>
                </c:pt>
                <c:pt idx="30">
                  <c:v>4</c:v>
                </c:pt>
                <c:pt idx="31">
                  <c:v>6</c:v>
                </c:pt>
              </c:numCache>
            </c:numRef>
          </c:val>
        </c:ser>
        <c:marker val="1"/>
        <c:axId val="68715648"/>
        <c:axId val="68717184"/>
      </c:lineChart>
      <c:catAx>
        <c:axId val="68715648"/>
        <c:scaling>
          <c:orientation val="minMax"/>
        </c:scaling>
        <c:axPos val="b"/>
        <c:numFmt formatCode="General" sourceLinked="1"/>
        <c:tickLblPos val="nextTo"/>
        <c:crossAx val="68717184"/>
        <c:crosses val="autoZero"/>
        <c:auto val="1"/>
        <c:lblAlgn val="ctr"/>
        <c:lblOffset val="100"/>
      </c:catAx>
      <c:valAx>
        <c:axId val="68717184"/>
        <c:scaling>
          <c:orientation val="minMax"/>
        </c:scaling>
        <c:axPos val="l"/>
        <c:majorGridlines/>
        <c:numFmt formatCode="General" sourceLinked="1"/>
        <c:tickLblPos val="nextTo"/>
        <c:crossAx val="6871564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F868-9849-4306-BA91-48A23659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5134</Words>
  <Characters>29266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XxX Studio</Company>
  <LinksUpToDate>false</LinksUpToDate>
  <CharactersWithSpaces>34332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student</cp:lastModifiedBy>
  <cp:revision>13</cp:revision>
  <cp:lastPrinted>2012-01-20T03:45:00Z</cp:lastPrinted>
  <dcterms:created xsi:type="dcterms:W3CDTF">2012-01-11T13:33:00Z</dcterms:created>
  <dcterms:modified xsi:type="dcterms:W3CDTF">2012-02-21T09:21:00Z</dcterms:modified>
</cp:coreProperties>
</file>