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6D" w:rsidRPr="008B176D" w:rsidRDefault="008B176D" w:rsidP="008B176D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ect id="_x0000_s1026" style="position:absolute;margin-left:249.65pt;margin-top:-.55pt;width:257.15pt;height:48.85pt;z-index:251657728" stroked="f">
            <v:textbox style="mso-next-textbox:#_x0000_s1026">
              <w:txbxContent>
                <w:p w:rsidR="008B176D" w:rsidRPr="000E1DC0" w:rsidRDefault="008B176D" w:rsidP="008B176D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</w:t>
                  </w:r>
                  <w:r w:rsidRPr="000E1DC0">
                    <w:rPr>
                      <w:rFonts w:ascii="Times New Roman" w:hAnsi="Times New Roman"/>
                      <w:b/>
                    </w:rPr>
                    <w:t>УТВЕРЖДАЮ</w:t>
                  </w:r>
                  <w:r>
                    <w:rPr>
                      <w:rFonts w:ascii="Times New Roman" w:hAnsi="Times New Roman"/>
                      <w:b/>
                    </w:rPr>
                    <w:t>»</w:t>
                  </w:r>
                </w:p>
                <w:p w:rsidR="008B176D" w:rsidRPr="000E1DC0" w:rsidRDefault="008B176D" w:rsidP="008B176D">
                  <w:pPr>
                    <w:jc w:val="right"/>
                    <w:rPr>
                      <w:rFonts w:ascii="Times New Roman" w:hAnsi="Times New Roman"/>
                    </w:rPr>
                  </w:pPr>
                  <w:r w:rsidRPr="000E1DC0">
                    <w:rPr>
                      <w:rFonts w:ascii="Times New Roman" w:hAnsi="Times New Roman"/>
                    </w:rPr>
                    <w:t>Директор гимназии № 8</w:t>
                  </w:r>
                  <w:r w:rsidRPr="000E1DC0">
                    <w:rPr>
                      <w:rFonts w:ascii="Times New Roman" w:hAnsi="Times New Roman"/>
                    </w:rPr>
                    <w:tab/>
                    <w:t>И.А.Игнатьева</w:t>
                  </w:r>
                </w:p>
              </w:txbxContent>
            </v:textbox>
          </v:rect>
        </w:pict>
      </w:r>
      <w:r w:rsidRPr="008B176D">
        <w:rPr>
          <w:rFonts w:ascii="Times New Roman" w:hAnsi="Times New Roman"/>
        </w:rPr>
        <w:t>Принято на педагогическом совете гимназии</w:t>
      </w:r>
    </w:p>
    <w:p w:rsidR="008B176D" w:rsidRPr="008B176D" w:rsidRDefault="008B176D" w:rsidP="008B176D">
      <w:pPr>
        <w:spacing w:before="100" w:beforeAutospacing="1" w:after="100" w:afterAutospacing="1"/>
        <w:rPr>
          <w:rFonts w:ascii="Times New Roman" w:hAnsi="Times New Roman"/>
        </w:rPr>
      </w:pPr>
      <w:r w:rsidRPr="008B176D">
        <w:rPr>
          <w:rFonts w:ascii="Times New Roman" w:hAnsi="Times New Roman"/>
        </w:rPr>
        <w:t>№____ от «_____»__________________201</w:t>
      </w:r>
      <w:r>
        <w:rPr>
          <w:rFonts w:ascii="Times New Roman" w:hAnsi="Times New Roman"/>
        </w:rPr>
        <w:t>3</w:t>
      </w:r>
      <w:r w:rsidRPr="008B176D">
        <w:rPr>
          <w:rFonts w:ascii="Times New Roman" w:hAnsi="Times New Roman"/>
        </w:rPr>
        <w:t>г.</w:t>
      </w:r>
    </w:p>
    <w:p w:rsidR="008B176D" w:rsidRDefault="008B176D" w:rsidP="00DA6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7FF" w:rsidRPr="00DA67FF" w:rsidRDefault="00DA67FF" w:rsidP="008B1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DA67FF" w:rsidRPr="00DA67FF" w:rsidRDefault="00DA67FF" w:rsidP="008B1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ФОРМИРОВАНИЯ И РАСХОДОВАНИЯ СРЕДСТВ, ПОЛУЧЕННЫХ В КАЧЕСТВЕ ПОЖЕРТВОВАНИЯ НА НУЖДЫ </w:t>
      </w:r>
    </w:p>
    <w:p w:rsidR="004357CF" w:rsidRDefault="00DA67FF" w:rsidP="004357C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общеобразовательного учреждения </w:t>
      </w:r>
    </w:p>
    <w:p w:rsidR="00DA67FF" w:rsidRPr="00DA67FF" w:rsidRDefault="00DA67FF" w:rsidP="004357C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гимназии </w:t>
      </w:r>
      <w:r w:rsidR="008B17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8 </w:t>
      </w: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имени </w:t>
      </w:r>
      <w:r w:rsidR="004357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Л.М. Марасиновой</w:t>
      </w:r>
    </w:p>
    <w:p w:rsidR="00DA67FF" w:rsidRPr="00DA67FF" w:rsidRDefault="00DA67FF" w:rsidP="00DA6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DA67FF" w:rsidRPr="00DA67FF" w:rsidRDefault="00DA67FF" w:rsidP="0043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1.1.Настоящее положение разработано в целях упорядочен</w:t>
      </w:r>
      <w:r w:rsidR="007B4588">
        <w:rPr>
          <w:rFonts w:ascii="Times New Roman" w:eastAsia="Times New Roman" w:hAnsi="Times New Roman"/>
          <w:sz w:val="24"/>
          <w:szCs w:val="24"/>
          <w:lang w:eastAsia="ru-RU"/>
        </w:rPr>
        <w:t xml:space="preserve">ия деятельности муниципального 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общеобразовательного учреждения  гимназии</w:t>
      </w:r>
      <w:r w:rsidR="007B4588">
        <w:rPr>
          <w:rFonts w:ascii="Times New Roman" w:eastAsia="Times New Roman" w:hAnsi="Times New Roman"/>
          <w:sz w:val="24"/>
          <w:szCs w:val="24"/>
          <w:lang w:eastAsia="ru-RU"/>
        </w:rPr>
        <w:t xml:space="preserve"> № 8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</w:t>
      </w:r>
      <w:r w:rsidR="004357CF">
        <w:rPr>
          <w:rFonts w:ascii="Times New Roman" w:eastAsia="Times New Roman" w:hAnsi="Times New Roman"/>
          <w:sz w:val="24"/>
          <w:szCs w:val="24"/>
          <w:lang w:eastAsia="ru-RU"/>
        </w:rPr>
        <w:t>Л.М. Марасиновой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4357C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Рыбинска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57CF">
        <w:rPr>
          <w:rFonts w:ascii="Times New Roman" w:eastAsia="Times New Roman" w:hAnsi="Times New Roman"/>
          <w:sz w:val="24"/>
          <w:szCs w:val="24"/>
          <w:lang w:eastAsia="ru-RU"/>
        </w:rPr>
        <w:t>Ярославской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(далее ОУ) по формированию и использованию средств, пол</w:t>
      </w:r>
      <w:r w:rsidR="007B4588">
        <w:rPr>
          <w:rFonts w:ascii="Times New Roman" w:eastAsia="Times New Roman" w:hAnsi="Times New Roman"/>
          <w:sz w:val="24"/>
          <w:szCs w:val="24"/>
          <w:lang w:eastAsia="ru-RU"/>
        </w:rPr>
        <w:t>ученных в качестве пожертвований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7FF" w:rsidRPr="00DA67FF" w:rsidRDefault="00DA67FF" w:rsidP="0043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1.2.ОУ в соответствии с Гражданским кодексом РФ и Федеральным законом от </w:t>
      </w:r>
      <w:r w:rsidR="00DE1A37" w:rsidRPr="004B61C7">
        <w:rPr>
          <w:rFonts w:ascii="Times New Roman" w:eastAsia="Times New Roman" w:hAnsi="Times New Roman"/>
          <w:sz w:val="24"/>
          <w:szCs w:val="24"/>
          <w:lang w:eastAsia="ru-RU"/>
        </w:rPr>
        <w:t>29.12.2012</w:t>
      </w:r>
      <w:r w:rsidRPr="004B61C7">
        <w:rPr>
          <w:rFonts w:ascii="Times New Roman" w:eastAsia="Times New Roman" w:hAnsi="Times New Roman"/>
          <w:sz w:val="24"/>
          <w:szCs w:val="24"/>
          <w:lang w:eastAsia="ru-RU"/>
        </w:rPr>
        <w:t>г. №273-ФЗ  «Об образовании в Российской Федерации» ОУ вправе привлекать пожертвования, если такая возможность предусмотрена Уставом, и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направлять их на развитие </w:t>
      </w:r>
      <w:r w:rsidR="00DE1A3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7FF" w:rsidRPr="00DA67FF" w:rsidRDefault="00DA67FF" w:rsidP="00364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DE1A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Добровольное пожертвование родителей (законных представителей) – это платежи, имеющее денежное либо натуральное выражение, сделанные родителями (законными представителями) исключительно по доброй воле в конкретное образовательное учреждение на заранее определенные цели, которые не могут быть связаны с оказанием основных образовательный услуг и платных дополнительных образовательный услуг.</w:t>
      </w:r>
    </w:p>
    <w:p w:rsidR="00DA67FF" w:rsidRPr="00DA67FF" w:rsidRDefault="00DA67FF" w:rsidP="00DA6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Добровольные пожертвования физических и юридических лиц</w:t>
      </w:r>
    </w:p>
    <w:p w:rsidR="00DA67FF" w:rsidRPr="00DA67FF" w:rsidRDefault="00DA67FF" w:rsidP="00DE1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2.1.Добровольные пожертвования физических и юридических лиц не являются платой за оказываемые основные образовательные услуги или платой за дополнительные образовательные услуги, предоставляемые по договору.</w:t>
      </w:r>
    </w:p>
    <w:p w:rsidR="00DA67FF" w:rsidRPr="00DA67FF" w:rsidRDefault="00DA67FF" w:rsidP="00DE1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2.2. Добровольные пожертвования физических и юридических лиц могут привлекаться для приобретения необходимого инвентаря, предметов хозяйственного и общего пользования, предметов интерьера, материалов для проведения текущего ремонта здания муниципального образовательного  учреждения, укрепления и развития учебно - технической базы кабинетов, охраны помещений, других целей, не противоречащих уставной деятельности муниципального образовательного учреждения и действующему законодательству РФ.</w:t>
      </w:r>
    </w:p>
    <w:p w:rsidR="00DA67FF" w:rsidRPr="00DA67FF" w:rsidRDefault="00DA67FF" w:rsidP="00DE1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2.3. Добровольные пожертвования физических и юридических лиц  направляются  на цели, </w:t>
      </w:r>
      <w:r w:rsidR="00DE1A3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которых они привлечены.</w:t>
      </w:r>
    </w:p>
    <w:p w:rsidR="00DA67FF" w:rsidRPr="00DA67FF" w:rsidRDefault="00DA67FF" w:rsidP="00DE1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4B6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Расходование добровольны</w:t>
      </w:r>
      <w:r w:rsidR="004B61C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пожертвований физических и юридических лиц </w:t>
      </w:r>
      <w:r w:rsidR="004B61C7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контроль 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B61C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4B61C7">
        <w:rPr>
          <w:rFonts w:ascii="Times New Roman" w:eastAsia="Times New Roman" w:hAnsi="Times New Roman"/>
          <w:sz w:val="24"/>
          <w:szCs w:val="24"/>
          <w:lang w:eastAsia="ru-RU"/>
        </w:rPr>
        <w:t>Наблюдательны</w:t>
      </w:r>
      <w:r w:rsidR="00DE1A37">
        <w:rPr>
          <w:rFonts w:ascii="Times New Roman" w:eastAsia="Times New Roman" w:hAnsi="Times New Roman"/>
          <w:sz w:val="24"/>
          <w:szCs w:val="24"/>
          <w:lang w:eastAsia="ru-RU"/>
        </w:rPr>
        <w:t>й Совет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="00DE1A3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Совет гимназии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DE1A37">
        <w:rPr>
          <w:rFonts w:ascii="Times New Roman" w:eastAsia="Times New Roman" w:hAnsi="Times New Roman"/>
          <w:sz w:val="24"/>
          <w:szCs w:val="24"/>
          <w:lang w:eastAsia="ru-RU"/>
        </w:rPr>
        <w:t>принятыми решениями.</w:t>
      </w:r>
    </w:p>
    <w:p w:rsidR="00DA67FF" w:rsidRPr="00DA67FF" w:rsidRDefault="00DA67FF" w:rsidP="00DA6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Нормативные документы</w:t>
      </w:r>
    </w:p>
    <w:p w:rsidR="00DA67FF" w:rsidRPr="00DA67FF" w:rsidRDefault="00DA67FF" w:rsidP="00DA6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Гражданский кодекс РФ от 30.11.1994 №51-ФЗ (с изм.и доп.) </w:t>
      </w:r>
    </w:p>
    <w:p w:rsidR="00DA67FF" w:rsidRPr="00DA67FF" w:rsidRDefault="00DA67FF" w:rsidP="00DA6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РФ от 11.08.1995 №135- ФЗ «О благотворительной деятельности и благотворительных организациях» ( с изм. и доп.) </w:t>
      </w:r>
    </w:p>
    <w:p w:rsidR="00DA67FF" w:rsidRPr="00DA67FF" w:rsidRDefault="00DA67FF" w:rsidP="00DA6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Федеральный закон от 29.12.2012 г. №273-ФЗ  «Об образовании в Российской Федерации» </w:t>
      </w:r>
    </w:p>
    <w:p w:rsidR="00DA67FF" w:rsidRPr="00DA67FF" w:rsidRDefault="00DA67FF" w:rsidP="00DA67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Правовые аспекты оформления пожертвований родителей.</w:t>
      </w:r>
    </w:p>
    <w:p w:rsidR="00DA67FF" w:rsidRPr="00DA67FF" w:rsidRDefault="00DA67FF" w:rsidP="00364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Правовое регулирование привлечения средств родителей (законных представителей) учащихся на нужды образовательного учреждения (ОУ) регламентируется Гражданским кодексом, Федеральным законом «О благотворительной деятельности и благотворительных организациях», </w:t>
      </w:r>
      <w:r w:rsidRPr="004B61C7">
        <w:rPr>
          <w:rFonts w:ascii="Times New Roman" w:eastAsia="Times New Roman" w:hAnsi="Times New Roman"/>
          <w:sz w:val="24"/>
          <w:szCs w:val="24"/>
          <w:lang w:eastAsia="ru-RU"/>
        </w:rPr>
        <w:t>региональными (муниципальными) нормативно- правовыми актами и локальными актами ОУ.</w:t>
      </w:r>
    </w:p>
    <w:p w:rsidR="00DA67FF" w:rsidRPr="00DA67FF" w:rsidRDefault="00DA67FF" w:rsidP="00364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Согласно Закону РФ «Об образовании» (п.8 ст.41) ОУ имеет право привлекать дополнительные финансовые средства, в т.ч. денежные, за счет добровольных пожертвований и целевых взносов физических и юридических лиц.</w:t>
      </w:r>
    </w:p>
    <w:p w:rsidR="00DA67FF" w:rsidRPr="00DA67FF" w:rsidRDefault="00DA67FF" w:rsidP="00364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ст.582 ГК РФ пожертвование представляет собой дарение вещи или права в общеполезных целях на безвозмездной  основе.</w:t>
      </w:r>
    </w:p>
    <w:p w:rsidR="00DA67FF" w:rsidRPr="00DA67FF" w:rsidRDefault="00DA67FF" w:rsidP="00364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Граждане или организации, желающие помочь ОУ материально, должны оформить без</w:t>
      </w:r>
      <w:r w:rsidR="00364B7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оздмездную помощь письменным договором пожертвования.</w:t>
      </w:r>
    </w:p>
    <w:p w:rsidR="00DA67FF" w:rsidRDefault="00DA67FF" w:rsidP="00364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принципом привлечения  дополнительных  средств (пожертвования) ОУ служит добровольность их внесения. </w:t>
      </w:r>
    </w:p>
    <w:p w:rsidR="00DA67FF" w:rsidRPr="00DA67FF" w:rsidRDefault="00DA67FF" w:rsidP="00364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Недопустимо принимать дополнительные денежные средства в качестве:</w:t>
      </w:r>
    </w:p>
    <w:p w:rsidR="00DA67FF" w:rsidRPr="00DA67FF" w:rsidRDefault="00DA67FF" w:rsidP="00364B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Вступительного взноса за прием ребенка в </w:t>
      </w:r>
      <w:r w:rsidR="004B61C7">
        <w:rPr>
          <w:rFonts w:ascii="Times New Roman" w:eastAsia="Times New Roman" w:hAnsi="Times New Roman"/>
          <w:sz w:val="24"/>
          <w:szCs w:val="24"/>
          <w:lang w:eastAsia="ru-RU"/>
        </w:rPr>
        <w:t>гимназию</w:t>
      </w: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A67FF" w:rsidRPr="00DA67FF" w:rsidRDefault="00DA67FF" w:rsidP="00364B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Принудительного сбора на нужды ОУ. </w:t>
      </w:r>
    </w:p>
    <w:p w:rsidR="00DA67FF" w:rsidRPr="00DA67FF" w:rsidRDefault="00DA67FF" w:rsidP="00364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На принятие пожертвования не требуется разрешения или согласия учредителя  ОУ.</w:t>
      </w:r>
    </w:p>
    <w:p w:rsidR="00DA67FF" w:rsidRPr="00DA67FF" w:rsidRDefault="00DA67FF" w:rsidP="00364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Пожертвования могут вноситься:</w:t>
      </w:r>
    </w:p>
    <w:p w:rsidR="00DA67FF" w:rsidRPr="00DA67FF" w:rsidRDefault="00DA67FF" w:rsidP="0036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внебюджетный счет ОУ </w:t>
      </w:r>
    </w:p>
    <w:p w:rsidR="00DA67FF" w:rsidRDefault="00DA67FF" w:rsidP="00364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имущество (материальные вещи), оформляются в обязательном порядке актом приема-передачи и ставится на отдельный баланс ОУ в соответствии с действующим законодательством. </w:t>
      </w:r>
    </w:p>
    <w:p w:rsidR="00364B78" w:rsidRPr="00364B78" w:rsidRDefault="00364B78" w:rsidP="00364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DA67FF" w:rsidRPr="00DA67FF" w:rsidRDefault="00DA67FF" w:rsidP="00364B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>Пожертвование ОУ может предусматривать конкретное условие пользования имуществом, определенное жертвователем. Если общеполезная цель дарителем не оговорена, администрация ОУ самостоятельно решает, на что в рамках уставной деятельности и воспитательного процесса потратить полученное имущество.</w:t>
      </w:r>
    </w:p>
    <w:p w:rsidR="00DA67FF" w:rsidRPr="00DA67FF" w:rsidRDefault="00DA67FF" w:rsidP="00364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ОУ при привлечении и расходовании пожертвований </w:t>
      </w: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A67FF" w:rsidRPr="00DA67FF" w:rsidRDefault="00DA67FF" w:rsidP="00364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ДОЛЖЕН:</w:t>
      </w:r>
    </w:p>
    <w:p w:rsidR="00DA67FF" w:rsidRPr="00DA67FF" w:rsidRDefault="00DA67FF" w:rsidP="00364B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прием денежных средств на основании письменного заявления благотворителя или письменного договора пожертвования, в котором должны быть отражены в обязательном порядке сумма взноса, конкретная цель использования средств, реквизиты жертвователя, дата внесения средств; </w:t>
      </w:r>
    </w:p>
    <w:p w:rsidR="00DA67FF" w:rsidRPr="00DA67FF" w:rsidRDefault="00DA67FF" w:rsidP="00364B78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отчет о привлечении и расходовании средств родителей (законных представителей). Форма отчета не регламентирована. Это может быть протокол собрания, информация на сайте, устное выступление, и другие формы; </w:t>
      </w:r>
    </w:p>
    <w:p w:rsidR="00DA67FF" w:rsidRPr="00DA67FF" w:rsidRDefault="00DA67FF" w:rsidP="00364B78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7F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Поставить на баланс имущество, полученное от жертвователей или приобретенное за счет внесенных ими денежных средств. </w:t>
      </w:r>
    </w:p>
    <w:p w:rsidR="00DA67FF" w:rsidRDefault="00DA67FF" w:rsidP="00364B78">
      <w:pPr>
        <w:jc w:val="both"/>
      </w:pPr>
    </w:p>
    <w:sectPr w:rsidR="00DA67FF" w:rsidSect="004B61C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458"/>
    <w:multiLevelType w:val="multilevel"/>
    <w:tmpl w:val="B29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B20BE"/>
    <w:multiLevelType w:val="multilevel"/>
    <w:tmpl w:val="9BF2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C4CE9"/>
    <w:multiLevelType w:val="multilevel"/>
    <w:tmpl w:val="0DB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46149"/>
    <w:multiLevelType w:val="multilevel"/>
    <w:tmpl w:val="161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6760C"/>
    <w:multiLevelType w:val="multilevel"/>
    <w:tmpl w:val="0DE6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FF"/>
    <w:rsid w:val="001D09FC"/>
    <w:rsid w:val="0028026F"/>
    <w:rsid w:val="00364B78"/>
    <w:rsid w:val="004357CF"/>
    <w:rsid w:val="004B61C7"/>
    <w:rsid w:val="00506E54"/>
    <w:rsid w:val="005856E5"/>
    <w:rsid w:val="007B4588"/>
    <w:rsid w:val="008B176D"/>
    <w:rsid w:val="00B25CF2"/>
    <w:rsid w:val="00B67623"/>
    <w:rsid w:val="00C569EA"/>
    <w:rsid w:val="00D316D1"/>
    <w:rsid w:val="00DA67FF"/>
    <w:rsid w:val="00DE1A37"/>
    <w:rsid w:val="00F2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№8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Хрущева</cp:lastModifiedBy>
  <cp:revision>2</cp:revision>
  <cp:lastPrinted>2013-11-26T09:12:00Z</cp:lastPrinted>
  <dcterms:created xsi:type="dcterms:W3CDTF">2013-11-27T16:14:00Z</dcterms:created>
  <dcterms:modified xsi:type="dcterms:W3CDTF">2013-11-27T16:14:00Z</dcterms:modified>
</cp:coreProperties>
</file>