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2B" w:rsidRPr="00C8502B" w:rsidRDefault="00C8502B" w:rsidP="00C8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850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Бесплатные олимпиады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br/>
      </w:r>
      <w:r w:rsidRPr="00C850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для школьников</w:t>
      </w:r>
    </w:p>
    <w:p w:rsidR="00C8502B" w:rsidRPr="00C8502B" w:rsidRDefault="00C8502B" w:rsidP="00C85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Дорогие друзья!</w:t>
      </w:r>
    </w:p>
    <w:p w:rsidR="00C8502B" w:rsidRPr="00C8502B" w:rsidRDefault="00C8502B" w:rsidP="00C8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Портал МИНОБР</w:t>
      </w:r>
      <w:proofErr w:type="gramStart"/>
      <w:r w:rsidRPr="00C8502B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C8502B">
        <w:rPr>
          <w:rFonts w:ascii="Arial" w:eastAsia="Times New Roman" w:hAnsi="Arial" w:cs="Arial"/>
          <w:sz w:val="24"/>
          <w:szCs w:val="24"/>
          <w:lang w:eastAsia="ru-RU"/>
        </w:rPr>
        <w:t>РГ и ЧОУ ДПО "ЦЕНТР-ЗНАНИЙ" приглашает Вас принять 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br/>
        <w:t>участие в Бесплатных Всероссийских Образовательных олимпиадах!</w:t>
      </w:r>
    </w:p>
    <w:p w:rsidR="00C8502B" w:rsidRPr="00C8502B" w:rsidRDefault="00C8502B" w:rsidP="00C85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Все участники бесплатных олимпиад могут заказать приказ о зачислении на 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br/>
        <w:t>Всероссийскую образовательную Олимпиаду, сертификат участника Олимпиады, сертификат куратора сразу же после внесения ответов.</w:t>
      </w:r>
    </w:p>
    <w:p w:rsidR="00C8502B" w:rsidRPr="00C8502B" w:rsidRDefault="00C8502B" w:rsidP="00C8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ВНИМАНИЕ! </w:t>
      </w:r>
      <w:r w:rsidRPr="00C850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Сертификатах и приказе будет указано, что олимпиада БЕСПЛАТНАЯ, ВСЕРОССИЙСКАЯ, ОБРАЗОВАТЕЛЬНАЯ. Сертификаты и приказы выполнены на бланке образовательной организации ЧОУ ДПО "</w:t>
      </w:r>
      <w:proofErr w:type="gramStart"/>
      <w:r w:rsidRPr="00C850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ЦЕНТР-ЗНАНИЙ</w:t>
      </w:r>
      <w:proofErr w:type="gramEnd"/>
      <w:r w:rsidRPr="00C850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 с указанием номера лицензии на образовательную деятельность и печатью ОУ.</w:t>
      </w:r>
    </w:p>
    <w:p w:rsidR="00C8502B" w:rsidRPr="00C8502B" w:rsidRDefault="00C8502B" w:rsidP="00C8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Образовательная организация ЧОУ ДПО "ЦЕНТР ЗНАНИЙ" - имеет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официальный статус НЕКОММЕРЧЕСКОЙ организации, лицензию на дополнительное образование.</w:t>
      </w:r>
    </w:p>
    <w:p w:rsidR="00C8502B" w:rsidRPr="00C8502B" w:rsidRDefault="00C8502B" w:rsidP="00C85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Бесплатная всероссийская образовательная олимпиада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по окружающему миру  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«КЛАДОВАЯ ЗНАНИЙ»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 для  школьников 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1-3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классов </w:t>
      </w:r>
      <w:hyperlink r:id="rId5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</w:t>
        </w:r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Е</w:t>
        </w:r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С</w:t>
        </w:r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Ь</w:t>
        </w:r>
      </w:hyperlink>
    </w:p>
    <w:p w:rsidR="00C8502B" w:rsidRPr="00C8502B" w:rsidRDefault="00C8502B" w:rsidP="00C85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Бесплатная всероссийская образовательная олимпиада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по истории образовани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 к ДНЮ УЧИТЕЛЯ  «УЧЕНИЕ С УВЛЕЧЕНИЕМ»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для  школьников 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6-10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классов </w:t>
      </w:r>
      <w:hyperlink r:id="rId6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Бесплатная всероссийская образовательная олимпиада 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к 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305-летию со дня рождения М. В. Ломоносова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«ДОРОГАМИ ОТКРЫТИЙ»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для  школьников 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3-4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классов  </w:t>
      </w:r>
      <w:hyperlink r:id="rId7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Бесплатная всероссийская образовательная олимпиада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«КАК УСТРОЕН ЧЕЛОВЕК»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 для  школьников 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1-5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классов </w:t>
      </w:r>
      <w:hyperlink r:id="rId8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ОЛИМПИАДЫ ПОРТАЛА МИНОБР</w:t>
      </w:r>
      <w:proofErr w:type="gramStart"/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.О</w:t>
      </w:r>
      <w:proofErr w:type="gramEnd"/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РГ</w:t>
      </w:r>
    </w:p>
    <w:p w:rsidR="00C8502B" w:rsidRPr="00C8502B" w:rsidRDefault="00C8502B" w:rsidP="00C850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Всероссийская олимпиада по окружающему миру "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РОДНАЯ ПРИРОДА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" для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1-4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классов </w:t>
      </w:r>
      <w:hyperlink r:id="rId9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Всероссийская олимпиада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"МАТЕМАТИКА – ЦАРИЦА ВСЕХ НАУК"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для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1-3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классов </w:t>
      </w:r>
      <w:hyperlink r:id="rId10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Всероссийская викторина 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«ПРИКЛЮЧЕНИЯ ЧИПОЛЛИНО»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для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1-4 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классов </w:t>
      </w:r>
      <w:hyperlink r:id="rId11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Всероссийская олимпиада по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АНГЛИЙСКОМУ ЯЗЫКУ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 для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9-11 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классов </w:t>
      </w:r>
      <w:hyperlink r:id="rId12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Всероссийская викторина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"СКАЗОЧНЫЕ МУЛЬТФИЛЬМЫ" 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для школьников 1-3 классов  </w:t>
      </w:r>
      <w:hyperlink r:id="rId13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 участники олимпиад портала МИНОБР</w:t>
      </w:r>
      <w:proofErr w:type="gramStart"/>
      <w:r w:rsidRPr="00C850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.О</w:t>
      </w:r>
      <w:proofErr w:type="gramEnd"/>
      <w:r w:rsidRPr="00C850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РГ получают документы об участии в электронном виде и  приказ о зачислении на мероприятие Всероссийского уровня с подписью и печатью организации. Дипломы победителей и сертификаты участников можно скачать самостоятельно в Личном кабинете </w:t>
      </w:r>
      <w:r w:rsidRPr="00C8502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сразу же</w:t>
      </w:r>
      <w:r w:rsidRPr="00C850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после внесения ответов.</w:t>
      </w:r>
    </w:p>
    <w:p w:rsidR="00C8502B" w:rsidRPr="00C8502B" w:rsidRDefault="00C8502B" w:rsidP="00C8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КОНКУРСЫ  НА ПОРТАЛЕ </w:t>
      </w:r>
      <w:hyperlink r:id="rId14" w:tgtFrame="_blank" w:history="1">
        <w:r w:rsidRPr="00C8502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МИНОБР</w:t>
        </w:r>
        <w:proofErr w:type="gramStart"/>
        <w:r w:rsidRPr="00C8502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.О</w:t>
        </w:r>
        <w:proofErr w:type="gramEnd"/>
        <w:r w:rsidRPr="00C8502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РГ</w:t>
        </w:r>
      </w:hyperlink>
    </w:p>
    <w:p w:rsidR="00C8502B" w:rsidRPr="00C8502B" w:rsidRDefault="00C8502B" w:rsidP="00C850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Всероссийский творческий конкурс поделок из природных материалов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«СОБИРАЕМ УРОЖАЙ»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для дошкольников и учеников 1-5 классов </w:t>
      </w:r>
      <w:hyperlink r:id="rId15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Всероссийский творческий конкурс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«ЛЕТНИЕ ПУТЕШЕСТВИЯ»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для дошкольников и учеников 1-9 классов </w:t>
      </w:r>
      <w:hyperlink r:id="rId16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Всероссийский творческий конкурс по ПДД 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«СВЕТОФОР»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для дошкольников и учеников 1-9 классов </w:t>
      </w:r>
      <w:hyperlink r:id="rId17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Всероссийский фотоконкурс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«СЕМЕЙНЫЙ АЛЬБОМ»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для учеников 1-11 классов  </w:t>
      </w:r>
      <w:hyperlink r:id="rId18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Всероссийский творческий конкурс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«ЦВЕТЫ»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для дошкольников и учеников 1-5 классов </w:t>
      </w:r>
      <w:hyperlink r:id="rId19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sz w:val="24"/>
          <w:szCs w:val="24"/>
          <w:lang w:eastAsia="ru-RU"/>
        </w:rPr>
        <w:t>Всероссийский конкурс рисунков </w:t>
      </w: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«ЛЕТНЕЕ НАСТРОЕНИЕ»</w:t>
      </w:r>
      <w:r w:rsidRPr="00C8502B">
        <w:rPr>
          <w:rFonts w:ascii="Arial" w:eastAsia="Times New Roman" w:hAnsi="Arial" w:cs="Arial"/>
          <w:sz w:val="24"/>
          <w:szCs w:val="24"/>
          <w:lang w:eastAsia="ru-RU"/>
        </w:rPr>
        <w:t> для учеников 1-9 классов  </w:t>
      </w:r>
      <w:hyperlink r:id="rId20" w:tgtFrame="_blank" w:history="1">
        <w:r w:rsidRPr="00C8502B">
          <w:rPr>
            <w:rFonts w:ascii="Arial" w:eastAsia="Times New Roman" w:hAnsi="Arial" w:cs="Arial"/>
            <w:b/>
            <w:bCs/>
            <w:i/>
            <w:iCs/>
            <w:color w:val="0000CD"/>
            <w:sz w:val="20"/>
            <w:u w:val="single"/>
            <w:lang w:eastAsia="ru-RU"/>
          </w:rPr>
          <w:t>ЗДЕСЬ</w:t>
        </w:r>
      </w:hyperlink>
    </w:p>
    <w:p w:rsidR="00C8502B" w:rsidRPr="00C8502B" w:rsidRDefault="00C8502B" w:rsidP="00C8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Помните, что  Вы получаете возможность:</w:t>
      </w:r>
    </w:p>
    <w:p w:rsidR="00C8502B" w:rsidRPr="00C8502B" w:rsidRDefault="00C8502B" w:rsidP="00C8502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заинтересовать учеников изучаемым предметом;</w:t>
      </w:r>
    </w:p>
    <w:p w:rsidR="00C8502B" w:rsidRPr="00C8502B" w:rsidRDefault="00C8502B" w:rsidP="00C8502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повторить материал изучаемого предмета;</w:t>
      </w:r>
    </w:p>
    <w:p w:rsidR="00C8502B" w:rsidRPr="00C8502B" w:rsidRDefault="00C8502B" w:rsidP="00C8502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предоставить возможность ученикам проверить свои знания;</w:t>
      </w:r>
    </w:p>
    <w:p w:rsidR="00C8502B" w:rsidRPr="00C8502B" w:rsidRDefault="00C8502B" w:rsidP="00C8502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разнообразить досуг,</w:t>
      </w:r>
    </w:p>
    <w:p w:rsidR="00C8502B" w:rsidRPr="00C8502B" w:rsidRDefault="00C8502B" w:rsidP="00C8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 также, пополнить Ваше </w:t>
      </w:r>
      <w:proofErr w:type="spellStart"/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портфолио</w:t>
      </w:r>
      <w:proofErr w:type="spellEnd"/>
      <w:r w:rsidRPr="00C8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!!</w:t>
      </w:r>
    </w:p>
    <w:p w:rsidR="004B74BD" w:rsidRDefault="004B74BD"/>
    <w:sectPr w:rsidR="004B74BD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E61"/>
    <w:multiLevelType w:val="multilevel"/>
    <w:tmpl w:val="C616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64775"/>
    <w:multiLevelType w:val="multilevel"/>
    <w:tmpl w:val="3E9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06222"/>
    <w:multiLevelType w:val="multilevel"/>
    <w:tmpl w:val="1E02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F4A74"/>
    <w:multiLevelType w:val="multilevel"/>
    <w:tmpl w:val="1450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26577"/>
    <w:multiLevelType w:val="multilevel"/>
    <w:tmpl w:val="CBEC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A4F2A"/>
    <w:multiLevelType w:val="multilevel"/>
    <w:tmpl w:val="9FD0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E3C0E"/>
    <w:multiLevelType w:val="multilevel"/>
    <w:tmpl w:val="6DD8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63266"/>
    <w:multiLevelType w:val="multilevel"/>
    <w:tmpl w:val="47C8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F33E9"/>
    <w:multiLevelType w:val="multilevel"/>
    <w:tmpl w:val="57C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F1F47"/>
    <w:multiLevelType w:val="multilevel"/>
    <w:tmpl w:val="5B4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A167F"/>
    <w:multiLevelType w:val="multilevel"/>
    <w:tmpl w:val="DF6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31B04"/>
    <w:multiLevelType w:val="multilevel"/>
    <w:tmpl w:val="476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047B1"/>
    <w:multiLevelType w:val="multilevel"/>
    <w:tmpl w:val="3FA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15B8F"/>
    <w:multiLevelType w:val="multilevel"/>
    <w:tmpl w:val="8F0E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D221D"/>
    <w:multiLevelType w:val="multilevel"/>
    <w:tmpl w:val="B38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467AB"/>
    <w:multiLevelType w:val="multilevel"/>
    <w:tmpl w:val="BA24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C8502B"/>
    <w:rsid w:val="004B74BD"/>
    <w:rsid w:val="00AA13D0"/>
    <w:rsid w:val="00C14CB5"/>
    <w:rsid w:val="00C8502B"/>
    <w:rsid w:val="00D670E8"/>
    <w:rsid w:val="00D7479B"/>
    <w:rsid w:val="00FA7EB4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02B"/>
    <w:rPr>
      <w:b/>
      <w:bCs/>
    </w:rPr>
  </w:style>
  <w:style w:type="character" w:styleId="a5">
    <w:name w:val="Emphasis"/>
    <w:basedOn w:val="a0"/>
    <w:uiPriority w:val="20"/>
    <w:qFormat/>
    <w:rsid w:val="00C850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www.minobr.org/olympiads/195&amp;hash=0b5b9a4603a099c8447697c2c2d2f9de" TargetMode="External"/><Relationship Id="rId13" Type="http://schemas.openxmlformats.org/officeDocument/2006/relationships/hyperlink" Target="https://mail.rambler.ru/m/redirect?url=http%3A//www.minobr.org/olympiads/118&amp;hash=43c0297ffbc23bc243e68b2c258b7c03" TargetMode="External"/><Relationship Id="rId18" Type="http://schemas.openxmlformats.org/officeDocument/2006/relationships/hyperlink" Target="https://mail.rambler.ru/m/redirect?url=http%3A//www.minobr.org/competitions/89&amp;hash=c7a099c13b4d0b7699a3e6f8700c1b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ail.rambler.ru/m/redirect?url=http%3A//www.minobr.org/olympiads/191&amp;hash=a399f0cfa71d849c896c83492dfbde15" TargetMode="External"/><Relationship Id="rId12" Type="http://schemas.openxmlformats.org/officeDocument/2006/relationships/hyperlink" Target="https://mail.rambler.ru/m/redirect?url=http%3A//www.minobr.org/olympiads/193&amp;hash=787bd1215349a0739e4388889aae761f" TargetMode="External"/><Relationship Id="rId17" Type="http://schemas.openxmlformats.org/officeDocument/2006/relationships/hyperlink" Target="https://mail.rambler.ru/m/redirect?url=http%3A//www.minobr.org/competitions/92&amp;hash=f49b11bca5b9f6106d5122cee9ed94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rambler.ru/m/redirect?url=http%3A//www.minobr.org/competitions/93&amp;hash=4184520388f7df14b7a6592df361d9b6" TargetMode="External"/><Relationship Id="rId20" Type="http://schemas.openxmlformats.org/officeDocument/2006/relationships/hyperlink" Target="https://mail.rambler.ru/m/redirect?url=http%3A//www.minobr.org/competitions/91&amp;hash=c1779b4ffd43f2bed7ac70b1bea1f3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www.minobr.org/olympiads/190&amp;hash=56d3195ab9a55a863727843bb72bf260" TargetMode="External"/><Relationship Id="rId11" Type="http://schemas.openxmlformats.org/officeDocument/2006/relationships/hyperlink" Target="https://mail.rambler.ru/m/redirect?url=http%3A//www.minobr.org/olympiads/196&amp;hash=43caf01e7f8f888f46e92caaad8ca5b7" TargetMode="External"/><Relationship Id="rId5" Type="http://schemas.openxmlformats.org/officeDocument/2006/relationships/hyperlink" Target="https://mail.rambler.ru/m/redirect?url=http%3A//www.minobr.org/olympiads/192&amp;hash=bafd9aeb9f89352ec7c815555a9d7011" TargetMode="External"/><Relationship Id="rId15" Type="http://schemas.openxmlformats.org/officeDocument/2006/relationships/hyperlink" Target="https://mail.rambler.ru/m/redirect?url=http%3A//www.minobr.org/competitions/94&amp;hash=ddb072e17bca846058e1f9f7ae41edc5" TargetMode="External"/><Relationship Id="rId10" Type="http://schemas.openxmlformats.org/officeDocument/2006/relationships/hyperlink" Target="https://mail.rambler.ru/m/redirect?url=http%3A//www.minobr.org/olympiads/81&amp;hash=991e1bc1a8cb4f24ef792eba0c2671a4" TargetMode="External"/><Relationship Id="rId19" Type="http://schemas.openxmlformats.org/officeDocument/2006/relationships/hyperlink" Target="https://mail.rambler.ru/m/redirect?url=http%3A//www.minobr.org/competitions/90&amp;hash=35873c6562dbaf0b7b041efb569c5a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%3A//www.minobr.org/olympiads/194&amp;hash=e29506604c578811a85db1c46afb9d56" TargetMode="External"/><Relationship Id="rId14" Type="http://schemas.openxmlformats.org/officeDocument/2006/relationships/hyperlink" Target="https://mail.rambler.ru/m/redirect?url=http%3A//www.minobr.org/competitions&amp;hash=677952b1f932b4a5e3e725eefb7cc4f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1</cp:revision>
  <dcterms:created xsi:type="dcterms:W3CDTF">2016-09-11T06:30:00Z</dcterms:created>
  <dcterms:modified xsi:type="dcterms:W3CDTF">2016-09-11T06:47:00Z</dcterms:modified>
</cp:coreProperties>
</file>