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45" w:rsidRPr="00C471D2" w:rsidRDefault="003E5645" w:rsidP="003E5645">
      <w:pPr>
        <w:jc w:val="center"/>
        <w:rPr>
          <w:rFonts w:ascii="Times New Roman" w:hAnsi="Times New Roman" w:cs="Times New Roman"/>
          <w:sz w:val="28"/>
          <w:szCs w:val="28"/>
        </w:rPr>
      </w:pPr>
      <w:r w:rsidRPr="00C471D2">
        <w:rPr>
          <w:rFonts w:ascii="Times New Roman" w:hAnsi="Times New Roman" w:cs="Times New Roman"/>
          <w:sz w:val="28"/>
          <w:szCs w:val="28"/>
        </w:rPr>
        <w:t xml:space="preserve">Муниципальное образовательное учреждение </w:t>
      </w:r>
    </w:p>
    <w:p w:rsidR="003E5645" w:rsidRPr="00C471D2" w:rsidRDefault="003E5645" w:rsidP="003E5645">
      <w:pPr>
        <w:jc w:val="center"/>
        <w:rPr>
          <w:rFonts w:ascii="Times New Roman" w:hAnsi="Times New Roman" w:cs="Times New Roman"/>
          <w:sz w:val="28"/>
          <w:szCs w:val="28"/>
        </w:rPr>
      </w:pPr>
      <w:r w:rsidRPr="00C471D2">
        <w:rPr>
          <w:rFonts w:ascii="Times New Roman" w:hAnsi="Times New Roman" w:cs="Times New Roman"/>
          <w:sz w:val="28"/>
          <w:szCs w:val="28"/>
        </w:rPr>
        <w:t xml:space="preserve">гимназия № 8 им. Л. М. </w:t>
      </w:r>
      <w:proofErr w:type="spellStart"/>
      <w:r w:rsidRPr="00C471D2">
        <w:rPr>
          <w:rFonts w:ascii="Times New Roman" w:hAnsi="Times New Roman" w:cs="Times New Roman"/>
          <w:sz w:val="28"/>
          <w:szCs w:val="28"/>
        </w:rPr>
        <w:t>Марасиновой</w:t>
      </w:r>
      <w:proofErr w:type="spellEnd"/>
    </w:p>
    <w:p w:rsidR="003E5645" w:rsidRPr="00C471D2" w:rsidRDefault="003E5645" w:rsidP="003E5645">
      <w:pPr>
        <w:jc w:val="center"/>
        <w:rPr>
          <w:rFonts w:ascii="Times New Roman" w:hAnsi="Times New Roman" w:cs="Times New Roman"/>
          <w:sz w:val="28"/>
          <w:szCs w:val="28"/>
        </w:rPr>
      </w:pPr>
    </w:p>
    <w:p w:rsidR="003E5645" w:rsidRPr="00C471D2" w:rsidRDefault="003E5645" w:rsidP="003E5645">
      <w:pPr>
        <w:jc w:val="center"/>
        <w:rPr>
          <w:rFonts w:ascii="Times New Roman" w:hAnsi="Times New Roman" w:cs="Times New Roman"/>
          <w:sz w:val="28"/>
          <w:szCs w:val="28"/>
        </w:rPr>
      </w:pPr>
    </w:p>
    <w:p w:rsidR="003E5645" w:rsidRPr="00C471D2" w:rsidRDefault="003E5645" w:rsidP="003E5645">
      <w:pPr>
        <w:jc w:val="center"/>
        <w:rPr>
          <w:rFonts w:ascii="Times New Roman" w:hAnsi="Times New Roman" w:cs="Times New Roman"/>
          <w:sz w:val="28"/>
          <w:szCs w:val="28"/>
        </w:rPr>
      </w:pPr>
    </w:p>
    <w:p w:rsidR="003E5645" w:rsidRPr="00361509" w:rsidRDefault="003E5645" w:rsidP="003E5645">
      <w:pPr>
        <w:jc w:val="center"/>
        <w:rPr>
          <w:rFonts w:ascii="Times New Roman" w:hAnsi="Times New Roman" w:cs="Times New Roman"/>
          <w:sz w:val="44"/>
          <w:szCs w:val="44"/>
        </w:rPr>
      </w:pPr>
      <w:r w:rsidRPr="00361509">
        <w:rPr>
          <w:rFonts w:ascii="Times New Roman" w:hAnsi="Times New Roman" w:cs="Times New Roman"/>
          <w:sz w:val="44"/>
          <w:szCs w:val="44"/>
        </w:rPr>
        <w:t xml:space="preserve">Общеобразовательная программа </w:t>
      </w:r>
      <w:proofErr w:type="spellStart"/>
      <w:proofErr w:type="gramStart"/>
      <w:r w:rsidRPr="00361509">
        <w:rPr>
          <w:rFonts w:ascii="Times New Roman" w:hAnsi="Times New Roman" w:cs="Times New Roman"/>
          <w:sz w:val="44"/>
          <w:szCs w:val="44"/>
        </w:rPr>
        <w:t>физкультурно</w:t>
      </w:r>
      <w:proofErr w:type="spellEnd"/>
      <w:r w:rsidRPr="00361509">
        <w:rPr>
          <w:rFonts w:ascii="Times New Roman" w:hAnsi="Times New Roman" w:cs="Times New Roman"/>
          <w:sz w:val="44"/>
          <w:szCs w:val="44"/>
        </w:rPr>
        <w:t xml:space="preserve"> – спортивной</w:t>
      </w:r>
      <w:proofErr w:type="gramEnd"/>
      <w:r w:rsidRPr="00361509">
        <w:rPr>
          <w:rFonts w:ascii="Times New Roman" w:hAnsi="Times New Roman" w:cs="Times New Roman"/>
          <w:sz w:val="44"/>
          <w:szCs w:val="44"/>
        </w:rPr>
        <w:t xml:space="preserve"> направленности по</w:t>
      </w:r>
      <w:r>
        <w:rPr>
          <w:rFonts w:ascii="Times New Roman" w:hAnsi="Times New Roman" w:cs="Times New Roman"/>
          <w:sz w:val="44"/>
          <w:szCs w:val="44"/>
        </w:rPr>
        <w:t xml:space="preserve"> атлетической гимнастике</w:t>
      </w:r>
      <w:r w:rsidRPr="00361509">
        <w:rPr>
          <w:rFonts w:ascii="Times New Roman" w:hAnsi="Times New Roman" w:cs="Times New Roman"/>
          <w:sz w:val="44"/>
          <w:szCs w:val="44"/>
        </w:rPr>
        <w:t xml:space="preserve">. </w:t>
      </w:r>
    </w:p>
    <w:p w:rsidR="003E5645" w:rsidRPr="00C471D2" w:rsidRDefault="003E5645" w:rsidP="003E5645">
      <w:pPr>
        <w:jc w:val="center"/>
        <w:rPr>
          <w:rFonts w:ascii="Times New Roman" w:hAnsi="Times New Roman" w:cs="Times New Roman"/>
          <w:sz w:val="28"/>
          <w:szCs w:val="28"/>
        </w:rPr>
      </w:pPr>
      <w:r w:rsidRPr="00C471D2">
        <w:rPr>
          <w:rFonts w:ascii="Times New Roman" w:eastAsia="Times New Roman" w:hAnsi="Times New Roman" w:cs="Times New Roman"/>
          <w:color w:val="000000"/>
          <w:sz w:val="28"/>
          <w:szCs w:val="28"/>
          <w:shd w:val="clear" w:color="auto" w:fill="FFFFFF"/>
          <w:lang w:eastAsia="ru-RU"/>
        </w:rPr>
        <w:t>срок реализац</w:t>
      </w:r>
      <w:r>
        <w:rPr>
          <w:rFonts w:ascii="Times New Roman" w:eastAsia="Times New Roman" w:hAnsi="Times New Roman" w:cs="Times New Roman"/>
          <w:color w:val="000000"/>
          <w:sz w:val="28"/>
          <w:szCs w:val="28"/>
          <w:shd w:val="clear" w:color="auto" w:fill="FFFFFF"/>
          <w:lang w:eastAsia="ru-RU"/>
        </w:rPr>
        <w:t>ии 1 год, возраст обучающихся 15-17</w:t>
      </w:r>
      <w:r w:rsidRPr="00C471D2">
        <w:rPr>
          <w:rFonts w:ascii="Times New Roman" w:eastAsia="Times New Roman" w:hAnsi="Times New Roman" w:cs="Times New Roman"/>
          <w:color w:val="000000"/>
          <w:sz w:val="28"/>
          <w:szCs w:val="28"/>
          <w:shd w:val="clear" w:color="auto" w:fill="FFFFFF"/>
          <w:lang w:eastAsia="ru-RU"/>
        </w:rPr>
        <w:t xml:space="preserve"> лет</w:t>
      </w:r>
    </w:p>
    <w:p w:rsidR="003E5645" w:rsidRPr="00C471D2" w:rsidRDefault="003E5645" w:rsidP="003E5645">
      <w:pPr>
        <w:jc w:val="center"/>
        <w:rPr>
          <w:rFonts w:ascii="Times New Roman" w:hAnsi="Times New Roman" w:cs="Times New Roman"/>
          <w:sz w:val="28"/>
          <w:szCs w:val="28"/>
        </w:rPr>
      </w:pPr>
    </w:p>
    <w:p w:rsidR="003E5645" w:rsidRPr="00C471D2" w:rsidRDefault="003E5645" w:rsidP="003E5645">
      <w:pPr>
        <w:jc w:val="center"/>
        <w:rPr>
          <w:rFonts w:ascii="Times New Roman" w:hAnsi="Times New Roman" w:cs="Times New Roman"/>
          <w:sz w:val="28"/>
          <w:szCs w:val="28"/>
        </w:rPr>
      </w:pPr>
    </w:p>
    <w:p w:rsidR="003E5645" w:rsidRDefault="003E5645" w:rsidP="003E5645">
      <w:pPr>
        <w:jc w:val="right"/>
        <w:rPr>
          <w:rFonts w:ascii="Times New Roman" w:hAnsi="Times New Roman" w:cs="Times New Roman"/>
          <w:sz w:val="28"/>
          <w:szCs w:val="28"/>
        </w:rPr>
      </w:pPr>
    </w:p>
    <w:p w:rsidR="003E5645" w:rsidRPr="00C471D2" w:rsidRDefault="003E5645" w:rsidP="003E5645">
      <w:pPr>
        <w:jc w:val="right"/>
        <w:rPr>
          <w:rFonts w:ascii="Times New Roman" w:hAnsi="Times New Roman" w:cs="Times New Roman"/>
          <w:sz w:val="28"/>
          <w:szCs w:val="28"/>
        </w:rPr>
      </w:pPr>
      <w:r w:rsidRPr="00C471D2">
        <w:rPr>
          <w:rFonts w:ascii="Times New Roman" w:hAnsi="Times New Roman" w:cs="Times New Roman"/>
          <w:sz w:val="28"/>
          <w:szCs w:val="28"/>
        </w:rPr>
        <w:t xml:space="preserve">Составитель: учитель физической культуры </w:t>
      </w:r>
    </w:p>
    <w:p w:rsidR="003E5645" w:rsidRPr="00C471D2" w:rsidRDefault="003E5645" w:rsidP="003E5645">
      <w:pPr>
        <w:jc w:val="right"/>
        <w:rPr>
          <w:rFonts w:ascii="Times New Roman" w:hAnsi="Times New Roman" w:cs="Times New Roman"/>
          <w:sz w:val="28"/>
          <w:szCs w:val="28"/>
        </w:rPr>
      </w:pPr>
      <w:r w:rsidRPr="00C471D2">
        <w:rPr>
          <w:rFonts w:ascii="Times New Roman" w:hAnsi="Times New Roman" w:cs="Times New Roman"/>
          <w:sz w:val="28"/>
          <w:szCs w:val="28"/>
        </w:rPr>
        <w:t>Комарова Ольга Сергеевна</w:t>
      </w:r>
    </w:p>
    <w:p w:rsidR="003E5645" w:rsidRPr="00C471D2" w:rsidRDefault="003E5645" w:rsidP="003E5645">
      <w:pPr>
        <w:jc w:val="right"/>
        <w:rPr>
          <w:rFonts w:ascii="Times New Roman" w:hAnsi="Times New Roman" w:cs="Times New Roman"/>
          <w:sz w:val="28"/>
          <w:szCs w:val="28"/>
        </w:rPr>
      </w:pPr>
    </w:p>
    <w:p w:rsidR="003E5645" w:rsidRPr="00C471D2" w:rsidRDefault="003E5645" w:rsidP="003E5645">
      <w:pPr>
        <w:jc w:val="center"/>
        <w:rPr>
          <w:rFonts w:ascii="Times New Roman" w:hAnsi="Times New Roman" w:cs="Times New Roman"/>
          <w:sz w:val="28"/>
          <w:szCs w:val="28"/>
        </w:rPr>
      </w:pPr>
      <w:r w:rsidRPr="00C471D2">
        <w:rPr>
          <w:rFonts w:ascii="Times New Roman" w:hAnsi="Times New Roman" w:cs="Times New Roman"/>
          <w:sz w:val="28"/>
          <w:szCs w:val="28"/>
        </w:rPr>
        <w:t>г</w:t>
      </w:r>
      <w:proofErr w:type="gramStart"/>
      <w:r w:rsidRPr="00C471D2">
        <w:rPr>
          <w:rFonts w:ascii="Times New Roman" w:hAnsi="Times New Roman" w:cs="Times New Roman"/>
          <w:sz w:val="28"/>
          <w:szCs w:val="28"/>
        </w:rPr>
        <w:t>.Р</w:t>
      </w:r>
      <w:proofErr w:type="gramEnd"/>
      <w:r w:rsidRPr="00C471D2">
        <w:rPr>
          <w:rFonts w:ascii="Times New Roman" w:hAnsi="Times New Roman" w:cs="Times New Roman"/>
          <w:sz w:val="28"/>
          <w:szCs w:val="28"/>
        </w:rPr>
        <w:t>ыбинск</w:t>
      </w:r>
    </w:p>
    <w:p w:rsidR="003E5645" w:rsidRPr="00C471D2" w:rsidRDefault="003E5645" w:rsidP="003E5645">
      <w:pPr>
        <w:jc w:val="center"/>
        <w:rPr>
          <w:rFonts w:ascii="Times New Roman" w:hAnsi="Times New Roman" w:cs="Times New Roman"/>
          <w:sz w:val="28"/>
          <w:szCs w:val="28"/>
        </w:rPr>
      </w:pPr>
      <w:r w:rsidRPr="00C471D2">
        <w:rPr>
          <w:rFonts w:ascii="Times New Roman" w:hAnsi="Times New Roman" w:cs="Times New Roman"/>
          <w:sz w:val="28"/>
          <w:szCs w:val="28"/>
        </w:rPr>
        <w:t>2013год.</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color w:val="000000"/>
          <w:sz w:val="28"/>
          <w:szCs w:val="28"/>
          <w:bdr w:val="none" w:sz="0" w:space="0" w:color="auto" w:frame="1"/>
          <w:lang w:eastAsia="ru-RU"/>
        </w:rPr>
        <w:lastRenderedPageBreak/>
        <w:t>Пояснительная записка</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xml:space="preserve">Атлетическая гимнастика - система разносторонних силовых упражнений, направленных на развитие силы, формирование пропорциональной фигуры и укрепление здоровья. Предметом обучения является двигательная деятельность </w:t>
      </w:r>
      <w:proofErr w:type="spellStart"/>
      <w:r w:rsidRPr="00206B78">
        <w:rPr>
          <w:rFonts w:ascii="Times New Roman" w:eastAsia="Times New Roman" w:hAnsi="Times New Roman" w:cs="Times New Roman"/>
          <w:color w:val="000000"/>
          <w:sz w:val="28"/>
          <w:szCs w:val="28"/>
          <w:lang w:eastAsia="ru-RU"/>
        </w:rPr>
        <w:t>общеразвивающей</w:t>
      </w:r>
      <w:proofErr w:type="spellEnd"/>
      <w:r w:rsidRPr="00206B78">
        <w:rPr>
          <w:rFonts w:ascii="Times New Roman" w:eastAsia="Times New Roman" w:hAnsi="Times New Roman" w:cs="Times New Roman"/>
          <w:color w:val="000000"/>
          <w:sz w:val="28"/>
          <w:szCs w:val="28"/>
          <w:lang w:eastAsia="ru-RU"/>
        </w:rPr>
        <w:t xml:space="preserve"> направленности. В процессе овладения этой деятельностью совершенствуются не только физические природные данные, но и активно развиваются сознание и мышление, творчество и самостоятельность. С учётом этих особенностей предлагаемая программа рекомендована в качестве факультативных занятий и кружковой работы в общеобразовательных учебных заведениях</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color w:val="000000"/>
          <w:sz w:val="28"/>
          <w:szCs w:val="28"/>
          <w:bdr w:val="none" w:sz="0" w:space="0" w:color="auto" w:frame="1"/>
          <w:lang w:eastAsia="ru-RU"/>
        </w:rPr>
        <w:t>Целью программы является</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Приобщение к общечеловеческим ценностям и воспитание всесторонне развитой личности с ориентацией на здоровый образ жизни.</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color w:val="000000"/>
          <w:sz w:val="28"/>
          <w:szCs w:val="28"/>
          <w:bdr w:val="none" w:sz="0" w:space="0" w:color="auto" w:frame="1"/>
          <w:lang w:eastAsia="ru-RU"/>
        </w:rPr>
        <w:t>Образовательные и воспитательные задачи программы:</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Содействовать приобретению знаний в области физической культуры, углубленных знаний отдельных тем и разделов физиологии спорта, биомеханики и методики тренировки атлетической гимнастики посредством факультативных занятий;</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выявить и развивать детей и их возможности;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-развить психические и физические качества, такие как волю и целеустремлённость в достижении поставленной цели, трудолюбие, внимание, быстроту реакции и другие;</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-развить способность к самостоятельному планированию своей деятельности;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-развить наблюдательность и самооценку;</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-формировать культуру общения, взаимопомощи и ответственности;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-формировать устойчивый интерес, потребность в физической культуре.</w:t>
      </w:r>
    </w:p>
    <w:p w:rsidR="003E5645"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Данная программа опирается на принципы гуманистической педагогики, основными из которых являются:</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-принцип учёта возрастных особенностей;</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lastRenderedPageBreak/>
        <w:t>-принцип доступности и последовательности;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-принцип научности (на основе современных научных данных);</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-принцип индивидуализации;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-принцип актуальности;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-принцип результативности.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Образовательная программа курса факультативных занятий «Атлетическая гимнастика» является актуальной по целевому назначению, профильной по содержанию, творческой по степени авторства, общей по особенностям развития.</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Структура и содержание учебного процесса включают в предлагаемой программе двигательную деятельность с выделением соответствующих учебных разделов: «Основы знаний физической культуры» (информативный компонент). «Способы физкультурной деятельности» и «Физическое совершенствование» (операционный компонент). «Ценностные ориентации» (мотивационный компонент).</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Содержание раздела «Основы знаний физической культуры» разработано в соответствии с основными направлениями познавательной активности воспитанников, знаний о человеке (психолого-педагогические основы деятельности).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Раздел «Способы физкультурной деятельности» соотносятся с представлениями о структуре организации деятельности, её исполнения и контроля.</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Содержание раздела «Физическое совершенствование» ориентировано на гармоничное развитие воспитанников, их всестороннюю физическую подготовку и укрепление здоровья.</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Можно выделить четыре типа занятий:</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 занятия смешанного типа;</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2) теоретические занятия;</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3) практические занятия;</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4) контрольно-учетные занятия.</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lastRenderedPageBreak/>
        <w:t xml:space="preserve">Согласно программе, на начальном этапе, преимущественно, осваивают различные способы выполнения комплексов упражнений с предметами и без предметов, направленные на развитие гибкости, координации, силы, быстроты и выносливости, формирование правильной осанки. Важной особенностью содержания обучения является освоение учащимися навыков страховки и </w:t>
      </w:r>
      <w:proofErr w:type="spellStart"/>
      <w:r w:rsidRPr="00206B78">
        <w:rPr>
          <w:rFonts w:ascii="Times New Roman" w:eastAsia="Times New Roman" w:hAnsi="Times New Roman" w:cs="Times New Roman"/>
          <w:color w:val="000000"/>
          <w:sz w:val="28"/>
          <w:szCs w:val="28"/>
          <w:lang w:eastAsia="ru-RU"/>
        </w:rPr>
        <w:t>самостраховки</w:t>
      </w:r>
      <w:proofErr w:type="spellEnd"/>
      <w:r w:rsidRPr="00206B78">
        <w:rPr>
          <w:rFonts w:ascii="Times New Roman" w:eastAsia="Times New Roman" w:hAnsi="Times New Roman" w:cs="Times New Roman"/>
          <w:color w:val="000000"/>
          <w:sz w:val="28"/>
          <w:szCs w:val="28"/>
          <w:lang w:eastAsia="ru-RU"/>
        </w:rPr>
        <w:t>, умения самостоятельной организации и проведения занятий.</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В учебн</w:t>
      </w:r>
      <w:r>
        <w:rPr>
          <w:rFonts w:ascii="Times New Roman" w:eastAsia="Times New Roman" w:hAnsi="Times New Roman" w:cs="Times New Roman"/>
          <w:color w:val="000000"/>
          <w:sz w:val="28"/>
          <w:szCs w:val="28"/>
          <w:lang w:eastAsia="ru-RU"/>
        </w:rPr>
        <w:t>ом материале для занимающихся 15</w:t>
      </w:r>
      <w:r w:rsidRPr="00206B78">
        <w:rPr>
          <w:rFonts w:ascii="Times New Roman" w:eastAsia="Times New Roman" w:hAnsi="Times New Roman" w:cs="Times New Roman"/>
          <w:color w:val="000000"/>
          <w:sz w:val="28"/>
          <w:szCs w:val="28"/>
          <w:lang w:eastAsia="ru-RU"/>
        </w:rPr>
        <w:t>–18 лет увеличивается удельный вес физических упражнений повышенной сложности, прикладных физических упражнений с использованием спортивного инвентаря и оборудования.</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Овладение учебным материалом из практических тем программы сочетается с освоением учебных знаний и способов двигательной деятельности.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Программа предусматривает возможность использования фронтального, группового, индивидуального методов тренировки.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В основы знаний по физической культуре включены разделы по санитарно-гигиеническим нормам, нормам пожарной безопасности и технике безопасности.</w:t>
      </w:r>
    </w:p>
    <w:p w:rsidR="003E5645" w:rsidRDefault="003E5645" w:rsidP="003E5645">
      <w:pPr>
        <w:shd w:val="clear" w:color="auto" w:fill="FFFFFF"/>
        <w:spacing w:after="0" w:line="30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color w:val="000000"/>
          <w:sz w:val="28"/>
          <w:szCs w:val="28"/>
          <w:bdr w:val="none" w:sz="0" w:space="0" w:color="auto" w:frame="1"/>
          <w:lang w:eastAsia="ru-RU"/>
        </w:rPr>
        <w:t>Учебно-тематический план</w:t>
      </w:r>
    </w:p>
    <w:tbl>
      <w:tblPr>
        <w:tblW w:w="14822" w:type="dxa"/>
        <w:tblInd w:w="135" w:type="dxa"/>
        <w:shd w:val="clear" w:color="auto" w:fill="FFFFFF"/>
        <w:tblLayout w:type="fixed"/>
        <w:tblCellMar>
          <w:left w:w="0" w:type="dxa"/>
          <w:right w:w="0" w:type="dxa"/>
        </w:tblCellMar>
        <w:tblLook w:val="04A0"/>
      </w:tblPr>
      <w:tblGrid>
        <w:gridCol w:w="540"/>
        <w:gridCol w:w="7393"/>
        <w:gridCol w:w="2388"/>
        <w:gridCol w:w="2670"/>
        <w:gridCol w:w="15"/>
        <w:gridCol w:w="8"/>
        <w:gridCol w:w="7"/>
        <w:gridCol w:w="1801"/>
      </w:tblGrid>
      <w:tr w:rsidR="003E5645" w:rsidRPr="00206B78" w:rsidTr="00A873AA">
        <w:trPr>
          <w:gridAfter w:val="2"/>
          <w:wAfter w:w="1808" w:type="dxa"/>
        </w:trPr>
        <w:tc>
          <w:tcPr>
            <w:tcW w:w="540"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xml:space="preserve">№ </w:t>
            </w:r>
            <w:proofErr w:type="spellStart"/>
            <w:proofErr w:type="gramStart"/>
            <w:r w:rsidRPr="00206B78">
              <w:rPr>
                <w:rFonts w:ascii="Times New Roman" w:eastAsia="Times New Roman" w:hAnsi="Times New Roman" w:cs="Times New Roman"/>
                <w:color w:val="000000"/>
                <w:sz w:val="28"/>
                <w:szCs w:val="28"/>
                <w:lang w:eastAsia="ru-RU"/>
              </w:rPr>
              <w:t>п</w:t>
            </w:r>
            <w:proofErr w:type="spellEnd"/>
            <w:proofErr w:type="gramEnd"/>
            <w:r w:rsidRPr="00206B78">
              <w:rPr>
                <w:rFonts w:ascii="Times New Roman" w:eastAsia="Times New Roman" w:hAnsi="Times New Roman" w:cs="Times New Roman"/>
                <w:color w:val="000000"/>
                <w:sz w:val="28"/>
                <w:szCs w:val="28"/>
                <w:lang w:eastAsia="ru-RU"/>
              </w:rPr>
              <w:t>/</w:t>
            </w:r>
            <w:proofErr w:type="spellStart"/>
            <w:r w:rsidRPr="00206B78">
              <w:rPr>
                <w:rFonts w:ascii="Times New Roman" w:eastAsia="Times New Roman" w:hAnsi="Times New Roman" w:cs="Times New Roman"/>
                <w:color w:val="000000"/>
                <w:sz w:val="28"/>
                <w:szCs w:val="28"/>
                <w:lang w:eastAsia="ru-RU"/>
              </w:rPr>
              <w:t>п</w:t>
            </w:r>
            <w:proofErr w:type="spellEnd"/>
          </w:p>
        </w:tc>
        <w:tc>
          <w:tcPr>
            <w:tcW w:w="73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Наименование раздела</w:t>
            </w:r>
          </w:p>
        </w:tc>
        <w:tc>
          <w:tcPr>
            <w:tcW w:w="5081" w:type="dxa"/>
            <w:gridSpan w:val="4"/>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3E5645" w:rsidRPr="00206B78" w:rsidRDefault="003E5645" w:rsidP="00A873AA">
            <w:pPr>
              <w:rPr>
                <w:rFonts w:ascii="Times New Roman" w:hAnsi="Times New Roman" w:cs="Times New Roman"/>
                <w:sz w:val="28"/>
                <w:szCs w:val="28"/>
              </w:rPr>
            </w:pPr>
            <w:r w:rsidRPr="00206B78">
              <w:rPr>
                <w:rFonts w:ascii="Times New Roman" w:eastAsia="Times New Roman" w:hAnsi="Times New Roman" w:cs="Times New Roman"/>
                <w:color w:val="000000"/>
                <w:sz w:val="28"/>
                <w:szCs w:val="28"/>
                <w:lang w:eastAsia="ru-RU"/>
              </w:rPr>
              <w:t>Количество часов</w:t>
            </w:r>
          </w:p>
        </w:tc>
      </w:tr>
      <w:tr w:rsidR="003E5645" w:rsidRPr="00206B78" w:rsidTr="00A873AA">
        <w:trPr>
          <w:gridAfter w:val="1"/>
          <w:wAfter w:w="1801" w:type="dxa"/>
        </w:trPr>
        <w:tc>
          <w:tcPr>
            <w:tcW w:w="54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p>
        </w:tc>
        <w:tc>
          <w:tcPr>
            <w:tcW w:w="7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p>
        </w:tc>
        <w:tc>
          <w:tcPr>
            <w:tcW w:w="2388" w:type="dxa"/>
            <w:tcBorders>
              <w:bottom w:val="single" w:sz="4" w:space="0" w:color="auto"/>
              <w:right w:val="single" w:sz="4" w:space="0" w:color="auto"/>
            </w:tcBorders>
            <w:shd w:val="clear" w:color="auto" w:fill="auto"/>
            <w:vAlign w:val="bottom"/>
            <w:hideMark/>
          </w:tcPr>
          <w:p w:rsidR="003E5645" w:rsidRPr="00206B78" w:rsidRDefault="003E5645" w:rsidP="00A873AA">
            <w:pPr>
              <w:spacing w:after="0" w:line="240" w:lineRule="auto"/>
              <w:rPr>
                <w:rFonts w:ascii="Times New Roman" w:eastAsia="Times New Roman" w:hAnsi="Times New Roman" w:cs="Times New Roman"/>
                <w:sz w:val="28"/>
                <w:szCs w:val="28"/>
                <w:lang w:eastAsia="ru-RU"/>
              </w:rPr>
            </w:pPr>
            <w:r w:rsidRPr="00206B78">
              <w:rPr>
                <w:rFonts w:ascii="Times New Roman" w:eastAsia="Times New Roman" w:hAnsi="Times New Roman" w:cs="Times New Roman"/>
                <w:color w:val="000000"/>
                <w:sz w:val="28"/>
                <w:szCs w:val="28"/>
                <w:lang w:eastAsia="ru-RU"/>
              </w:rPr>
              <w:t>Теоретических</w:t>
            </w:r>
          </w:p>
        </w:tc>
        <w:tc>
          <w:tcPr>
            <w:tcW w:w="2670" w:type="dxa"/>
            <w:tcBorders>
              <w:right w:val="single" w:sz="4" w:space="0" w:color="auto"/>
            </w:tcBorders>
            <w:shd w:val="clear" w:color="auto" w:fill="auto"/>
          </w:tcPr>
          <w:p w:rsidR="003E5645" w:rsidRPr="00206B78" w:rsidRDefault="003E5645" w:rsidP="00A873AA">
            <w:pPr>
              <w:rPr>
                <w:rFonts w:ascii="Times New Roman" w:hAnsi="Times New Roman" w:cs="Times New Roman"/>
                <w:sz w:val="28"/>
                <w:szCs w:val="28"/>
              </w:rPr>
            </w:pPr>
            <w:r w:rsidRPr="00206B78">
              <w:rPr>
                <w:rFonts w:ascii="Times New Roman" w:eastAsia="Times New Roman" w:hAnsi="Times New Roman" w:cs="Times New Roman"/>
                <w:color w:val="000000"/>
                <w:sz w:val="28"/>
                <w:szCs w:val="28"/>
                <w:lang w:eastAsia="ru-RU"/>
              </w:rPr>
              <w:t>Практических</w:t>
            </w:r>
          </w:p>
        </w:tc>
        <w:tc>
          <w:tcPr>
            <w:tcW w:w="30" w:type="dxa"/>
            <w:gridSpan w:val="3"/>
            <w:tcBorders>
              <w:top w:val="single" w:sz="4" w:space="0" w:color="auto"/>
              <w:bottom w:val="single" w:sz="4" w:space="0" w:color="auto"/>
              <w:right w:val="single" w:sz="4" w:space="0" w:color="auto"/>
            </w:tcBorders>
            <w:shd w:val="clear" w:color="auto" w:fill="auto"/>
          </w:tcPr>
          <w:p w:rsidR="003E5645" w:rsidRPr="00206B78" w:rsidRDefault="003E5645" w:rsidP="00A873AA">
            <w:pPr>
              <w:rPr>
                <w:rFonts w:ascii="Times New Roman" w:hAnsi="Times New Roman" w:cs="Times New Roman"/>
                <w:sz w:val="28"/>
                <w:szCs w:val="28"/>
              </w:rPr>
            </w:pPr>
          </w:p>
        </w:tc>
      </w:tr>
      <w:tr w:rsidR="003E5645" w:rsidRPr="00206B78" w:rsidTr="00A873AA">
        <w:trPr>
          <w:gridAfter w:val="2"/>
          <w:wAfter w:w="1808" w:type="dxa"/>
        </w:trPr>
        <w:tc>
          <w:tcPr>
            <w:tcW w:w="54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w:t>
            </w:r>
          </w:p>
        </w:tc>
        <w:tc>
          <w:tcPr>
            <w:tcW w:w="7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«Основы знаний»</w:t>
            </w:r>
          </w:p>
        </w:tc>
        <w:tc>
          <w:tcPr>
            <w:tcW w:w="238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В процессе занятий</w:t>
            </w:r>
          </w:p>
        </w:tc>
        <w:tc>
          <w:tcPr>
            <w:tcW w:w="2693" w:type="dxa"/>
            <w:gridSpan w:val="3"/>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before="30" w:after="30" w:line="300" w:lineRule="atLeast"/>
              <w:ind w:left="30" w:right="30"/>
              <w:rPr>
                <w:rFonts w:ascii="Times New Roman" w:eastAsia="Times New Roman" w:hAnsi="Times New Roman" w:cs="Times New Roman"/>
                <w:color w:val="000000"/>
                <w:sz w:val="28"/>
                <w:szCs w:val="28"/>
                <w:lang w:eastAsia="ru-RU"/>
              </w:rPr>
            </w:pPr>
          </w:p>
        </w:tc>
      </w:tr>
      <w:tr w:rsidR="003E5645" w:rsidRPr="00206B78" w:rsidTr="00A873AA">
        <w:trPr>
          <w:gridAfter w:val="2"/>
          <w:wAfter w:w="1808" w:type="dxa"/>
          <w:trHeight w:val="72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2.</w:t>
            </w:r>
          </w:p>
        </w:tc>
        <w:tc>
          <w:tcPr>
            <w:tcW w:w="7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Начальная система тренировки</w:t>
            </w:r>
          </w:p>
        </w:tc>
        <w:tc>
          <w:tcPr>
            <w:tcW w:w="2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before="30" w:after="30" w:line="300" w:lineRule="atLeast"/>
              <w:ind w:left="30" w:right="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69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r>
      <w:tr w:rsidR="003E5645" w:rsidRPr="00206B78" w:rsidTr="00A873AA">
        <w:trPr>
          <w:gridAfter w:val="2"/>
          <w:wAfter w:w="1808" w:type="dxa"/>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lastRenderedPageBreak/>
              <w:t>3.</w:t>
            </w:r>
          </w:p>
        </w:tc>
        <w:tc>
          <w:tcPr>
            <w:tcW w:w="7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Система постепенного увеличения</w:t>
            </w:r>
          </w:p>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тренировочного отягощения</w:t>
            </w:r>
          </w:p>
        </w:tc>
        <w:tc>
          <w:tcPr>
            <w:tcW w:w="2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w:t>
            </w:r>
          </w:p>
        </w:tc>
        <w:tc>
          <w:tcPr>
            <w:tcW w:w="269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r>
      <w:tr w:rsidR="003E5645" w:rsidRPr="00206B78" w:rsidTr="00A873AA">
        <w:trPr>
          <w:gridAfter w:val="2"/>
          <w:wAfter w:w="1808" w:type="dxa"/>
          <w:trHeight w:val="788"/>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4.</w:t>
            </w:r>
          </w:p>
        </w:tc>
        <w:tc>
          <w:tcPr>
            <w:tcW w:w="7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Статическая система</w:t>
            </w:r>
          </w:p>
        </w:tc>
        <w:tc>
          <w:tcPr>
            <w:tcW w:w="2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before="30" w:after="30" w:line="300" w:lineRule="atLeast"/>
              <w:ind w:left="30" w:right="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69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r>
      <w:tr w:rsidR="003E5645" w:rsidRPr="00206B78" w:rsidTr="00A873AA">
        <w:trPr>
          <w:gridAfter w:val="2"/>
          <w:wAfter w:w="1808" w:type="dxa"/>
          <w:trHeight w:val="788"/>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5.</w:t>
            </w:r>
          </w:p>
        </w:tc>
        <w:tc>
          <w:tcPr>
            <w:tcW w:w="7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Система предельных отягощений</w:t>
            </w:r>
          </w:p>
        </w:tc>
        <w:tc>
          <w:tcPr>
            <w:tcW w:w="2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w:t>
            </w:r>
          </w:p>
        </w:tc>
        <w:tc>
          <w:tcPr>
            <w:tcW w:w="269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r>
      <w:tr w:rsidR="003E5645" w:rsidRPr="00206B78" w:rsidTr="00A873AA">
        <w:trPr>
          <w:gridAfter w:val="2"/>
          <w:wAfter w:w="1808" w:type="dxa"/>
          <w:trHeight w:val="788"/>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6.</w:t>
            </w:r>
          </w:p>
        </w:tc>
        <w:tc>
          <w:tcPr>
            <w:tcW w:w="7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Система пирамида</w:t>
            </w:r>
          </w:p>
        </w:tc>
        <w:tc>
          <w:tcPr>
            <w:tcW w:w="2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before="30" w:after="30" w:line="300" w:lineRule="atLeast"/>
              <w:ind w:left="30" w:right="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69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3E5645" w:rsidRPr="00206B78" w:rsidTr="00A873AA">
        <w:trPr>
          <w:trHeight w:val="788"/>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0" w:line="300" w:lineRule="atLeast"/>
              <w:ind w:left="30" w:right="30"/>
              <w:textAlignment w:val="baseline"/>
              <w:rPr>
                <w:rFonts w:ascii="Times New Roman" w:eastAsia="Times New Roman" w:hAnsi="Times New Roman" w:cs="Times New Roman"/>
                <w:color w:val="000000"/>
                <w:sz w:val="28"/>
                <w:szCs w:val="28"/>
                <w:lang w:eastAsia="ru-RU"/>
              </w:rPr>
            </w:pPr>
          </w:p>
        </w:tc>
        <w:tc>
          <w:tcPr>
            <w:tcW w:w="7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0" w:line="300" w:lineRule="atLeast"/>
              <w:ind w:left="30" w:right="3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Всего</w:t>
            </w:r>
          </w:p>
        </w:tc>
        <w:tc>
          <w:tcPr>
            <w:tcW w:w="2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E5645" w:rsidRPr="00206B78" w:rsidRDefault="003E5645" w:rsidP="00A873AA">
            <w:pPr>
              <w:spacing w:after="0" w:line="300" w:lineRule="atLeast"/>
              <w:ind w:left="30" w:right="3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2685" w:type="dxa"/>
            <w:gridSpan w:val="2"/>
            <w:tcBorders>
              <w:bottom w:val="single" w:sz="4" w:space="0" w:color="auto"/>
              <w:right w:val="single" w:sz="4" w:space="0" w:color="auto"/>
            </w:tcBorders>
            <w:shd w:val="clear" w:color="auto" w:fill="auto"/>
            <w:vAlign w:val="bottom"/>
            <w:hideMark/>
          </w:tcPr>
          <w:p w:rsidR="003E5645" w:rsidRPr="00206B78" w:rsidRDefault="003E5645" w:rsidP="00A873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tc>
        <w:tc>
          <w:tcPr>
            <w:tcW w:w="1816" w:type="dxa"/>
            <w:gridSpan w:val="3"/>
            <w:tcBorders>
              <w:left w:val="single" w:sz="4" w:space="0" w:color="auto"/>
              <w:bottom w:val="single" w:sz="4" w:space="0" w:color="auto"/>
            </w:tcBorders>
            <w:shd w:val="clear" w:color="auto" w:fill="auto"/>
            <w:vAlign w:val="bottom"/>
          </w:tcPr>
          <w:p w:rsidR="003E5645" w:rsidRPr="00206B78" w:rsidRDefault="003E5645" w:rsidP="00A873AA">
            <w:pPr>
              <w:spacing w:after="0" w:line="240" w:lineRule="auto"/>
              <w:rPr>
                <w:rFonts w:ascii="Times New Roman" w:eastAsia="Times New Roman" w:hAnsi="Times New Roman" w:cs="Times New Roman"/>
                <w:sz w:val="28"/>
                <w:szCs w:val="28"/>
                <w:lang w:eastAsia="ru-RU"/>
              </w:rPr>
            </w:pPr>
          </w:p>
        </w:tc>
      </w:tr>
    </w:tbl>
    <w:p w:rsidR="003E5645" w:rsidRDefault="003E5645" w:rsidP="003E5645">
      <w:pPr>
        <w:shd w:val="clear" w:color="auto" w:fill="FFFFFF"/>
        <w:spacing w:after="0" w:line="300" w:lineRule="atLeast"/>
        <w:textAlignment w:val="baseline"/>
        <w:rPr>
          <w:rFonts w:ascii="Times New Roman" w:eastAsia="Times New Roman" w:hAnsi="Times New Roman" w:cs="Times New Roman"/>
          <w:b/>
          <w:bCs/>
          <w:color w:val="000000"/>
          <w:sz w:val="28"/>
          <w:szCs w:val="28"/>
          <w:bdr w:val="none" w:sz="0" w:space="0" w:color="auto" w:frame="1"/>
          <w:lang w:eastAsia="ru-RU"/>
        </w:rPr>
      </w:pPr>
    </w:p>
    <w:tbl>
      <w:tblPr>
        <w:tblpPr w:leftFromText="180" w:rightFromText="180" w:vertAnchor="text" w:tblpX="12544" w:tblpY="-98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3E5645" w:rsidTr="00A873AA">
        <w:trPr>
          <w:trHeight w:val="210"/>
        </w:trPr>
        <w:tc>
          <w:tcPr>
            <w:tcW w:w="324" w:type="dxa"/>
          </w:tcPr>
          <w:p w:rsidR="003E5645" w:rsidRDefault="003E5645" w:rsidP="00A873AA">
            <w:pPr>
              <w:spacing w:after="0" w:line="300" w:lineRule="atLeast"/>
              <w:textAlignment w:val="baseline"/>
              <w:rPr>
                <w:rFonts w:ascii="Times New Roman" w:eastAsia="Times New Roman" w:hAnsi="Times New Roman" w:cs="Times New Roman"/>
                <w:b/>
                <w:bCs/>
                <w:color w:val="000000"/>
                <w:sz w:val="28"/>
                <w:szCs w:val="28"/>
                <w:bdr w:val="none" w:sz="0" w:space="0" w:color="auto" w:frame="1"/>
                <w:lang w:eastAsia="ru-RU"/>
              </w:rPr>
            </w:pPr>
          </w:p>
        </w:tc>
      </w:tr>
    </w:tbl>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color w:val="000000"/>
          <w:sz w:val="28"/>
          <w:szCs w:val="28"/>
          <w:bdr w:val="none" w:sz="0" w:space="0" w:color="auto" w:frame="1"/>
          <w:lang w:eastAsia="ru-RU"/>
        </w:rPr>
        <w:t>Содержание программы для учащихся</w:t>
      </w:r>
    </w:p>
    <w:p w:rsidR="003E5645" w:rsidRDefault="003E5645" w:rsidP="003E5645">
      <w:pPr>
        <w:shd w:val="clear" w:color="auto" w:fill="FFFFFF"/>
        <w:spacing w:after="0" w:line="30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color w:val="000000"/>
          <w:sz w:val="28"/>
          <w:szCs w:val="28"/>
          <w:bdr w:val="none" w:sz="0" w:space="0" w:color="auto" w:frame="1"/>
          <w:lang w:eastAsia="ru-RU"/>
        </w:rPr>
        <w:t>Теоретическая подготовка</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i/>
          <w:iCs/>
          <w:color w:val="000000"/>
          <w:sz w:val="28"/>
          <w:szCs w:val="28"/>
          <w:bdr w:val="none" w:sz="0" w:space="0" w:color="auto" w:frame="1"/>
          <w:lang w:eastAsia="ru-RU"/>
        </w:rPr>
        <w:t>Основы знаний физической культуры:</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история развития атлетизма в России;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правила безопасного поведения на занятиях атлетической гимнастики и занятиях другими видами спорта;</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санитарно-гигиенические нормы и нормы пожарной безопасности;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физическая культура как система разнообразных форм занятий физическими упражнениями;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основы анатомии опорно-двигательного аппарата;</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краткие сведения о строении и функциях организма;</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режим дня и личная гигиена;</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lastRenderedPageBreak/>
        <w:t>- гигиена, закаливание, режим дня и питание;</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совершенствование осанки и атлетического телосложения с помощью отягощений;</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физиология спортивной тренировки;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основы методики силовой подготовки;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методика планирования самостоятельных занятий;</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врачебный контроль, самоконтроль, оказание первой помощи при травмах;</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места занятий, оборудование и инвентарь;</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влияние различных факторов на проявление силы мышц;</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воспитание в учащихся уважения к себе и другим (взаимоотношения, взаимопомощь);</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воспитание патриотизма, чувства долга и ответственности.</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color w:val="000000"/>
          <w:sz w:val="28"/>
          <w:szCs w:val="28"/>
          <w:bdr w:val="none" w:sz="0" w:space="0" w:color="auto" w:frame="1"/>
          <w:lang w:eastAsia="ru-RU"/>
        </w:rPr>
        <w:t>Физическое совершенствование</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proofErr w:type="spellStart"/>
      <w:r w:rsidRPr="00206B78">
        <w:rPr>
          <w:rFonts w:ascii="Times New Roman" w:eastAsia="Times New Roman" w:hAnsi="Times New Roman" w:cs="Times New Roman"/>
          <w:b/>
          <w:bCs/>
          <w:i/>
          <w:iCs/>
          <w:color w:val="000000"/>
          <w:sz w:val="28"/>
          <w:szCs w:val="28"/>
          <w:bdr w:val="none" w:sz="0" w:space="0" w:color="auto" w:frame="1"/>
          <w:lang w:eastAsia="ru-RU"/>
        </w:rPr>
        <w:t>Общеразвивающие</w:t>
      </w:r>
      <w:proofErr w:type="spellEnd"/>
      <w:r w:rsidRPr="00206B78">
        <w:rPr>
          <w:rFonts w:ascii="Times New Roman" w:eastAsia="Times New Roman" w:hAnsi="Times New Roman" w:cs="Times New Roman"/>
          <w:b/>
          <w:bCs/>
          <w:i/>
          <w:iCs/>
          <w:color w:val="000000"/>
          <w:sz w:val="28"/>
          <w:szCs w:val="28"/>
          <w:bdr w:val="none" w:sz="0" w:space="0" w:color="auto" w:frame="1"/>
          <w:lang w:eastAsia="ru-RU"/>
        </w:rPr>
        <w:t xml:space="preserve"> упражнения</w:t>
      </w:r>
      <w:r w:rsidRPr="00206B78">
        <w:rPr>
          <w:rFonts w:ascii="Times New Roman" w:eastAsia="Times New Roman" w:hAnsi="Times New Roman" w:cs="Times New Roman"/>
          <w:color w:val="000000"/>
          <w:sz w:val="28"/>
          <w:szCs w:val="28"/>
          <w:lang w:eastAsia="ru-RU"/>
        </w:rPr>
        <w:t> для развития основных физических качеств, состоящие из разнообразных комплексов без предметов и с предметами.</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i/>
          <w:iCs/>
          <w:color w:val="000000"/>
          <w:sz w:val="28"/>
          <w:szCs w:val="28"/>
          <w:bdr w:val="none" w:sz="0" w:space="0" w:color="auto" w:frame="1"/>
          <w:lang w:eastAsia="ru-RU"/>
        </w:rPr>
        <w:t>Специальные упражнения</w:t>
      </w:r>
      <w:r w:rsidRPr="00206B78">
        <w:rPr>
          <w:rFonts w:ascii="Times New Roman" w:eastAsia="Times New Roman" w:hAnsi="Times New Roman" w:cs="Times New Roman"/>
          <w:color w:val="000000"/>
          <w:sz w:val="28"/>
          <w:szCs w:val="28"/>
          <w:lang w:eastAsia="ru-RU"/>
        </w:rPr>
        <w:t> состоят из упражнений с гантелями весом 2-4 кг, комплексов упражнений с гирями весом 16 кг</w:t>
      </w:r>
      <w:proofErr w:type="gramStart"/>
      <w:r w:rsidRPr="00206B78">
        <w:rPr>
          <w:rFonts w:ascii="Times New Roman" w:eastAsia="Times New Roman" w:hAnsi="Times New Roman" w:cs="Times New Roman"/>
          <w:color w:val="000000"/>
          <w:sz w:val="28"/>
          <w:szCs w:val="28"/>
          <w:lang w:eastAsia="ru-RU"/>
        </w:rPr>
        <w:t xml:space="preserve">., </w:t>
      </w:r>
      <w:proofErr w:type="gramEnd"/>
      <w:r w:rsidRPr="00206B78">
        <w:rPr>
          <w:rFonts w:ascii="Times New Roman" w:eastAsia="Times New Roman" w:hAnsi="Times New Roman" w:cs="Times New Roman"/>
          <w:color w:val="000000"/>
          <w:sz w:val="28"/>
          <w:szCs w:val="28"/>
          <w:lang w:eastAsia="ru-RU"/>
        </w:rPr>
        <w:t>упражнений с применением штанги и тренажёров. При этом, количество подходов должно быть от 4 до 6, а количество повторений 8 - 12. Применяемое усилие малой и средней интенсивности. Упражнения в приседаниях со штангой выполняются в тех же объёмах с интенсивностью 45 – 60%, угол сгибания в коленях не менее 90 градусов. В становой тяге количество повторений 4 - 6.</w:t>
      </w:r>
    </w:p>
    <w:p w:rsidR="003E5645" w:rsidRDefault="003E5645" w:rsidP="003E5645">
      <w:pPr>
        <w:shd w:val="clear" w:color="auto" w:fill="FFFFFF"/>
        <w:spacing w:after="0" w:line="300"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i/>
          <w:iCs/>
          <w:color w:val="000000"/>
          <w:sz w:val="28"/>
          <w:szCs w:val="28"/>
          <w:bdr w:val="none" w:sz="0" w:space="0" w:color="auto" w:frame="1"/>
          <w:lang w:eastAsia="ru-RU"/>
        </w:rPr>
        <w:t>Требования к качеству освоения программного материала</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i/>
          <w:iCs/>
          <w:color w:val="000000"/>
          <w:sz w:val="28"/>
          <w:szCs w:val="28"/>
          <w:bdr w:val="none" w:sz="0" w:space="0" w:color="auto" w:frame="1"/>
          <w:lang w:eastAsia="ru-RU"/>
        </w:rPr>
        <w:t>Должны знать:</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-правила безопасного поведения на тренировочных занятиях;</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-правила пожарной безопасности;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lastRenderedPageBreak/>
        <w:t>-историю развития атлетизма в России;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xml:space="preserve">-правила страховки и </w:t>
      </w:r>
      <w:proofErr w:type="spellStart"/>
      <w:r w:rsidRPr="00206B78">
        <w:rPr>
          <w:rFonts w:ascii="Times New Roman" w:eastAsia="Times New Roman" w:hAnsi="Times New Roman" w:cs="Times New Roman"/>
          <w:color w:val="000000"/>
          <w:sz w:val="28"/>
          <w:szCs w:val="28"/>
          <w:lang w:eastAsia="ru-RU"/>
        </w:rPr>
        <w:t>самостраховки</w:t>
      </w:r>
      <w:proofErr w:type="spellEnd"/>
      <w:r w:rsidRPr="00206B78">
        <w:rPr>
          <w:rFonts w:ascii="Times New Roman" w:eastAsia="Times New Roman" w:hAnsi="Times New Roman" w:cs="Times New Roman"/>
          <w:color w:val="000000"/>
          <w:sz w:val="28"/>
          <w:szCs w:val="28"/>
          <w:lang w:eastAsia="ru-RU"/>
        </w:rPr>
        <w:t>;</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санитарно-гигиенические требования;</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-гигиену, закаливание, режим дня, питание;</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роль физической культуры в укреплении и закаливании человека;</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-краткие сведения о строении и функциях организма;</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об анатомическом строении человека;</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-как формировать осанку с помощью отягощений;</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-физиологию спортивной тренировки;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-основы методики силовой подготовки;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-методику планирования самостоятельных занятий;</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-врачебный контроль, самоконтроль, оказание первой помощи при травмах;</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-влияние различных факторов на проявление силы мышц;</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-оборудование мест занятий и инвентарь.</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i/>
          <w:iCs/>
          <w:color w:val="000000"/>
          <w:sz w:val="28"/>
          <w:szCs w:val="28"/>
          <w:bdr w:val="none" w:sz="0" w:space="0" w:color="auto" w:frame="1"/>
          <w:lang w:eastAsia="ru-RU"/>
        </w:rPr>
        <w:t>Должны уметь:</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составить и выполнять комплексы утренней гимнастики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выполнять комплексы упражнений, целенаправленно воздействующих на формирование осанки;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качественно выполнять упражнения из атлетической гимнастики.</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color w:val="000000"/>
          <w:sz w:val="28"/>
          <w:szCs w:val="28"/>
          <w:bdr w:val="none" w:sz="0" w:space="0" w:color="auto" w:frame="1"/>
          <w:lang w:eastAsia="ru-RU"/>
        </w:rPr>
        <w:t>Методические условия реализации программы</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Для реализации программы атлетической гимнастики необходимо наличие специализированного спортивного зала и его современное материально-техническое обеспечение.</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lastRenderedPageBreak/>
        <w:t xml:space="preserve">Учебно-тренировочные занятия строятся по общепринятой схеме. Не следует занятия проводить очень напряжённо, часто сдерживать и предъявлять к занимающимся такие же требования в отношении </w:t>
      </w:r>
      <w:proofErr w:type="gramStart"/>
      <w:r w:rsidRPr="00206B78">
        <w:rPr>
          <w:rFonts w:ascii="Times New Roman" w:eastAsia="Times New Roman" w:hAnsi="Times New Roman" w:cs="Times New Roman"/>
          <w:color w:val="000000"/>
          <w:sz w:val="28"/>
          <w:szCs w:val="28"/>
          <w:lang w:eastAsia="ru-RU"/>
        </w:rPr>
        <w:t>дисциплины</w:t>
      </w:r>
      <w:proofErr w:type="gramEnd"/>
      <w:r w:rsidRPr="00206B78">
        <w:rPr>
          <w:rFonts w:ascii="Times New Roman" w:eastAsia="Times New Roman" w:hAnsi="Times New Roman" w:cs="Times New Roman"/>
          <w:color w:val="000000"/>
          <w:sz w:val="28"/>
          <w:szCs w:val="28"/>
          <w:lang w:eastAsia="ru-RU"/>
        </w:rPr>
        <w:t xml:space="preserve"> как и к взрослым. Надо стремиться, чтобы учащиеся чувствовали удовлетворение от занятий и стремились придти на них снова. В то же время нельзя допускать разболтанности и непослушания.</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Необходимо помнить, что основная задача учащихся – учиться. Занятия же атлетической гимнастикой должны не только укреплять здоровье и физически развивать, но и помогать в учёбе и трудовой деятельности.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При проведении практических занятий, помимо решения основной задачи, необходимо обязательно включать разнообразные упражнения по общей и специальной физической подготовке.</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Задачи ставить соответствующие их физического развития и технической подготовленности. Занятия общей и специальной подготовкой должны обеспечить необходимый уровень физических качеств: силы, быстроты, ловкости, а в дальнейшем силовой и общей выносливости, при этом важно обратить внимание при выполнении упражнений на умение расслабляться, не закрепощать те мышечные группы, которые в данном движении участия не принимают. Такие навыки создадут условия для формирования правильной техники выполнения упражнений.</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Занятия общей физической подготовкой должны быть направлены, прежде всего, на общее физическое развитие, на развитие физических способностей, которые необходимы для всестороннего повышения функциональных возможностей организма, обогащаясь тем самым разнообразными навыками – как сходными с навыками избранного вида спорта, так и отличными от них. Всё это создаёт предпосылки для совершенствования в избранном виде спорта.</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Занятия по общей физической подготовке проводятся на протяжении всего года. Удельный вес таких занятий зависит от времени года и периода тренировки.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Тренер-преподаватель атлетической гимнастики должен уметь правильно оценивать нагрузку, которую испытывают учащиеся. Вовремя заметить признаки переутомления и своевременно предотвратить чрезмерное перенапряжение, так как, под влиянием азарта, стремясь не отстать от товарищей, ребята часто выполняют непосильные для себя упражнения, заставляют себя показывать хорошие результаты вопреки сильному утомлению, за счёт мобилизации всех сил, что нередко может привести к вредным последствиям.</w:t>
      </w:r>
    </w:p>
    <w:p w:rsidR="003E5645" w:rsidRDefault="003E5645" w:rsidP="003E5645">
      <w:pPr>
        <w:shd w:val="clear" w:color="auto" w:fill="FFFFFF"/>
        <w:spacing w:after="0" w:line="300"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i/>
          <w:iCs/>
          <w:color w:val="000000"/>
          <w:sz w:val="28"/>
          <w:szCs w:val="28"/>
          <w:bdr w:val="none" w:sz="0" w:space="0" w:color="auto" w:frame="1"/>
          <w:lang w:eastAsia="ru-RU"/>
        </w:rPr>
        <w:lastRenderedPageBreak/>
        <w:t>Критерий оценки величины отягощения</w:t>
      </w:r>
    </w:p>
    <w:tbl>
      <w:tblPr>
        <w:tblW w:w="0" w:type="auto"/>
        <w:tblInd w:w="4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6804"/>
        <w:gridCol w:w="5529"/>
      </w:tblGrid>
      <w:tr w:rsidR="003E5645" w:rsidRPr="00206B78" w:rsidTr="00A873AA">
        <w:trPr>
          <w:trHeight w:val="1147"/>
        </w:trPr>
        <w:tc>
          <w:tcPr>
            <w:tcW w:w="68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Величина единовременной нагрузки (вес снаряда)</w:t>
            </w:r>
          </w:p>
        </w:tc>
        <w:tc>
          <w:tcPr>
            <w:tcW w:w="552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Число возможных повторений в 1 подход</w:t>
            </w:r>
          </w:p>
        </w:tc>
      </w:tr>
    </w:tbl>
    <w:p w:rsidR="003E5645" w:rsidRPr="00206B78" w:rsidRDefault="003E5645" w:rsidP="003E5645">
      <w:pPr>
        <w:spacing w:after="0" w:line="240" w:lineRule="auto"/>
        <w:rPr>
          <w:rFonts w:ascii="Times New Roman" w:eastAsia="Times New Roman" w:hAnsi="Times New Roman" w:cs="Times New Roman"/>
          <w:vanish/>
          <w:sz w:val="28"/>
          <w:szCs w:val="28"/>
          <w:lang w:eastAsia="ru-RU"/>
        </w:rPr>
      </w:pPr>
    </w:p>
    <w:tbl>
      <w:tblPr>
        <w:tblW w:w="0" w:type="auto"/>
        <w:tblInd w:w="13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6844"/>
        <w:gridCol w:w="5394"/>
      </w:tblGrid>
      <w:tr w:rsidR="003E5645" w:rsidRPr="00206B78" w:rsidTr="00A873AA">
        <w:trPr>
          <w:trHeight w:val="317"/>
        </w:trPr>
        <w:tc>
          <w:tcPr>
            <w:tcW w:w="6844"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Предельный - 100%</w:t>
            </w:r>
          </w:p>
        </w:tc>
        <w:tc>
          <w:tcPr>
            <w:tcW w:w="5394" w:type="dxa"/>
            <w:tcBorders>
              <w:top w:val="single" w:sz="8" w:space="0" w:color="auto"/>
              <w:left w:val="nil"/>
              <w:bottom w:val="nil"/>
              <w:right w:val="single" w:sz="8" w:space="0" w:color="auto"/>
            </w:tcBorders>
            <w:shd w:val="clear" w:color="auto" w:fill="FFFFFF"/>
            <w:tcMar>
              <w:top w:w="0" w:type="dxa"/>
              <w:left w:w="40" w:type="dxa"/>
              <w:bottom w:w="0" w:type="dxa"/>
              <w:right w:w="40"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w:t>
            </w:r>
          </w:p>
        </w:tc>
      </w:tr>
      <w:tr w:rsidR="003E5645" w:rsidRPr="00206B78" w:rsidTr="00A873AA">
        <w:trPr>
          <w:trHeight w:val="384"/>
        </w:trPr>
        <w:tc>
          <w:tcPr>
            <w:tcW w:w="6844"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proofErr w:type="spellStart"/>
            <w:r w:rsidRPr="00206B78">
              <w:rPr>
                <w:rFonts w:ascii="Times New Roman" w:eastAsia="Times New Roman" w:hAnsi="Times New Roman" w:cs="Times New Roman"/>
                <w:color w:val="000000"/>
                <w:sz w:val="28"/>
                <w:szCs w:val="28"/>
                <w:lang w:eastAsia="ru-RU"/>
              </w:rPr>
              <w:t>Околопредельный</w:t>
            </w:r>
            <w:proofErr w:type="spellEnd"/>
            <w:r w:rsidRPr="00206B78">
              <w:rPr>
                <w:rFonts w:ascii="Times New Roman" w:eastAsia="Times New Roman" w:hAnsi="Times New Roman" w:cs="Times New Roman"/>
                <w:color w:val="000000"/>
                <w:sz w:val="28"/>
                <w:szCs w:val="28"/>
                <w:lang w:eastAsia="ru-RU"/>
              </w:rPr>
              <w:t xml:space="preserve"> - 87%</w:t>
            </w:r>
          </w:p>
        </w:tc>
        <w:tc>
          <w:tcPr>
            <w:tcW w:w="5394"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2-3</w:t>
            </w:r>
          </w:p>
        </w:tc>
      </w:tr>
      <w:tr w:rsidR="003E5645" w:rsidRPr="00206B78" w:rsidTr="00A873AA">
        <w:trPr>
          <w:trHeight w:val="379"/>
        </w:trPr>
        <w:tc>
          <w:tcPr>
            <w:tcW w:w="6844"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Большой - 75%</w:t>
            </w:r>
          </w:p>
        </w:tc>
        <w:tc>
          <w:tcPr>
            <w:tcW w:w="5394"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4-7</w:t>
            </w:r>
          </w:p>
        </w:tc>
      </w:tr>
      <w:tr w:rsidR="003E5645" w:rsidRPr="00206B78" w:rsidTr="00A873AA">
        <w:trPr>
          <w:trHeight w:val="355"/>
        </w:trPr>
        <w:tc>
          <w:tcPr>
            <w:tcW w:w="6844"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Умеренно большой - 62%</w:t>
            </w:r>
          </w:p>
        </w:tc>
        <w:tc>
          <w:tcPr>
            <w:tcW w:w="5394"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8-12</w:t>
            </w:r>
          </w:p>
        </w:tc>
      </w:tr>
      <w:tr w:rsidR="003E5645" w:rsidRPr="00206B78" w:rsidTr="00A873AA">
        <w:trPr>
          <w:trHeight w:val="379"/>
        </w:trPr>
        <w:tc>
          <w:tcPr>
            <w:tcW w:w="6844"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Средний - 50%</w:t>
            </w:r>
          </w:p>
        </w:tc>
        <w:tc>
          <w:tcPr>
            <w:tcW w:w="5394"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13-18</w:t>
            </w:r>
          </w:p>
        </w:tc>
      </w:tr>
      <w:tr w:rsidR="003E5645" w:rsidRPr="00206B78" w:rsidTr="00A873AA">
        <w:trPr>
          <w:trHeight w:val="384"/>
        </w:trPr>
        <w:tc>
          <w:tcPr>
            <w:tcW w:w="6844"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Малый - 37%</w:t>
            </w:r>
          </w:p>
        </w:tc>
        <w:tc>
          <w:tcPr>
            <w:tcW w:w="5394"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19-25</w:t>
            </w:r>
          </w:p>
        </w:tc>
      </w:tr>
      <w:tr w:rsidR="003E5645" w:rsidRPr="00206B78" w:rsidTr="00A873AA">
        <w:trPr>
          <w:trHeight w:val="637"/>
        </w:trPr>
        <w:tc>
          <w:tcPr>
            <w:tcW w:w="68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Очень малый - менее 25%</w:t>
            </w:r>
          </w:p>
        </w:tc>
        <w:tc>
          <w:tcPr>
            <w:tcW w:w="539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3E5645" w:rsidRPr="00206B78" w:rsidRDefault="003E5645" w:rsidP="00A873AA">
            <w:pPr>
              <w:spacing w:after="150" w:line="300" w:lineRule="atLeast"/>
              <w:ind w:left="30" w:right="30"/>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свыше 25</w:t>
            </w:r>
          </w:p>
        </w:tc>
      </w:tr>
    </w:tbl>
    <w:p w:rsidR="003E5645" w:rsidRDefault="003E5645" w:rsidP="003E5645">
      <w:pPr>
        <w:shd w:val="clear" w:color="auto" w:fill="FFFFFF"/>
        <w:spacing w:after="0" w:line="30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color w:val="000000"/>
          <w:sz w:val="28"/>
          <w:szCs w:val="28"/>
          <w:bdr w:val="none" w:sz="0" w:space="0" w:color="auto" w:frame="1"/>
          <w:lang w:eastAsia="ru-RU"/>
        </w:rPr>
        <w:t>Нормирование нагрузки определяется</w:t>
      </w:r>
      <w:r w:rsidRPr="00206B78">
        <w:rPr>
          <w:rFonts w:ascii="Times New Roman" w:eastAsia="Times New Roman" w:hAnsi="Times New Roman" w:cs="Times New Roman"/>
          <w:b/>
          <w:bCs/>
          <w:color w:val="000000"/>
          <w:sz w:val="28"/>
          <w:szCs w:val="28"/>
          <w:lang w:eastAsia="ru-RU"/>
        </w:rPr>
        <w:t> </w:t>
      </w:r>
      <w:r w:rsidRPr="00206B78">
        <w:rPr>
          <w:rFonts w:ascii="Times New Roman" w:eastAsia="Times New Roman" w:hAnsi="Times New Roman" w:cs="Times New Roman"/>
          <w:color w:val="000000"/>
          <w:sz w:val="28"/>
          <w:szCs w:val="28"/>
          <w:lang w:eastAsia="ru-RU"/>
        </w:rPr>
        <w:t>степенью снижения работоспособности после тренировочных занятий (чем больше времени потребуется на восстановление работоспособности, тем большее воздействие на организм оказывает та или иная нагрузка).</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Необходимо также помнить, что каждое упражнение, направленное на развитие какого - либо двигательного качества (силы, быстрой силы, ловкости, гибкости, силовой и общей выносливости) оставляет за собой след различной продолжительности в виде изменяющейся работоспособности.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Нагрузка должна определяться на основе реакции организма, возникающей после тренировочных занятий или продолжительности восстановления работоспособности к данной нагрузке, например:</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i/>
          <w:iCs/>
          <w:color w:val="000000"/>
          <w:sz w:val="28"/>
          <w:szCs w:val="28"/>
          <w:bdr w:val="none" w:sz="0" w:space="0" w:color="auto" w:frame="1"/>
          <w:lang w:eastAsia="ru-RU"/>
        </w:rPr>
        <w:t>к малым нагрузкам</w:t>
      </w:r>
      <w:r w:rsidRPr="00206B78">
        <w:rPr>
          <w:rFonts w:ascii="Times New Roman" w:eastAsia="Times New Roman" w:hAnsi="Times New Roman" w:cs="Times New Roman"/>
          <w:color w:val="000000"/>
          <w:sz w:val="28"/>
          <w:szCs w:val="28"/>
          <w:lang w:eastAsia="ru-RU"/>
        </w:rPr>
        <w:t> можно отнести те упражнения, после которых восстановление работоспособности к данной работе наступает в этот же день (силовые упражнения с малыми весами и в малом объёме, упражнения на развитие гибкости, координации, спортивные игры учебного характера, непродолжительный спокойный бег, изучение элементов техники);</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i/>
          <w:iCs/>
          <w:color w:val="000000"/>
          <w:sz w:val="28"/>
          <w:szCs w:val="28"/>
          <w:bdr w:val="none" w:sz="0" w:space="0" w:color="auto" w:frame="1"/>
          <w:lang w:eastAsia="ru-RU"/>
        </w:rPr>
        <w:lastRenderedPageBreak/>
        <w:t>к средним нагрузкам</w:t>
      </w:r>
      <w:r w:rsidRPr="00206B78">
        <w:rPr>
          <w:rFonts w:ascii="Times New Roman" w:eastAsia="Times New Roman" w:hAnsi="Times New Roman" w:cs="Times New Roman"/>
          <w:i/>
          <w:iCs/>
          <w:color w:val="000000"/>
          <w:sz w:val="28"/>
          <w:szCs w:val="28"/>
          <w:lang w:eastAsia="ru-RU"/>
        </w:rPr>
        <w:t> </w:t>
      </w:r>
      <w:r w:rsidRPr="00206B78">
        <w:rPr>
          <w:rFonts w:ascii="Times New Roman" w:eastAsia="Times New Roman" w:hAnsi="Times New Roman" w:cs="Times New Roman"/>
          <w:color w:val="000000"/>
          <w:sz w:val="28"/>
          <w:szCs w:val="28"/>
          <w:lang w:eastAsia="ru-RU"/>
        </w:rPr>
        <w:t>следует отнести те упражнения, после которых восстановление работоспособности к данной работе наступает на следующий день (силовые упражнения в среднем объёме);</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i/>
          <w:iCs/>
          <w:color w:val="000000"/>
          <w:sz w:val="28"/>
          <w:szCs w:val="28"/>
          <w:bdr w:val="none" w:sz="0" w:space="0" w:color="auto" w:frame="1"/>
          <w:lang w:eastAsia="ru-RU"/>
        </w:rPr>
        <w:t>к большим нагрузкам</w:t>
      </w:r>
      <w:r w:rsidRPr="00206B78">
        <w:rPr>
          <w:rFonts w:ascii="Times New Roman" w:eastAsia="Times New Roman" w:hAnsi="Times New Roman" w:cs="Times New Roman"/>
          <w:color w:val="000000"/>
          <w:sz w:val="28"/>
          <w:szCs w:val="28"/>
          <w:lang w:eastAsia="ru-RU"/>
        </w:rPr>
        <w:t> следует отнести те упражнения, после которых восстановление работоспособности наступает не ранее второго дня (силовые упражнения большого объёма и высокой интенсивности);</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i/>
          <w:iCs/>
          <w:color w:val="000000"/>
          <w:sz w:val="28"/>
          <w:szCs w:val="28"/>
          <w:bdr w:val="none" w:sz="0" w:space="0" w:color="auto" w:frame="1"/>
          <w:lang w:eastAsia="ru-RU"/>
        </w:rPr>
        <w:t>к предельным нагрузкам</w:t>
      </w:r>
      <w:r w:rsidRPr="00206B78">
        <w:rPr>
          <w:rFonts w:ascii="Times New Roman" w:eastAsia="Times New Roman" w:hAnsi="Times New Roman" w:cs="Times New Roman"/>
          <w:color w:val="000000"/>
          <w:sz w:val="28"/>
          <w:szCs w:val="28"/>
          <w:lang w:eastAsia="ru-RU"/>
        </w:rPr>
        <w:t> следует отнести те упражнения, после которых восстановление работоспособности наступает не ранее, чем через 3-4 дня, участие в соревнованиях. Такие нагрузки могут быть не чаще одного раза в 3-4 недели;</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i/>
          <w:iCs/>
          <w:color w:val="000000"/>
          <w:sz w:val="28"/>
          <w:szCs w:val="28"/>
          <w:bdr w:val="none" w:sz="0" w:space="0" w:color="auto" w:frame="1"/>
          <w:lang w:eastAsia="ru-RU"/>
        </w:rPr>
        <w:t>к чрезмерным нагрузкам</w:t>
      </w:r>
      <w:r w:rsidRPr="00206B78">
        <w:rPr>
          <w:rFonts w:ascii="Times New Roman" w:eastAsia="Times New Roman" w:hAnsi="Times New Roman" w:cs="Times New Roman"/>
          <w:color w:val="000000"/>
          <w:sz w:val="28"/>
          <w:szCs w:val="28"/>
          <w:lang w:eastAsia="ru-RU"/>
        </w:rPr>
        <w:t> относятся такие нагрузки, после которых на следующий день наблюдается общая вялость, сонливость, наблюдаются объективные изменения со стороны сердечно - сосудистой системы и органов дыхания. Применение таких нагрузок нецелесообразно и вредно для здоровья.</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При проведении занятий атлетической гимнастикой педагог должен знать объективные и субъективные показатели утомляемости занимающихся и уметь ее определять, руководствуясь существующими критериями. Для решения задачи правильного дозирования нагрузок, а также повышения качества тренировочного процесса большое значение имеет хорошо организованный контроль и учёт. Он способствует определению наиболее эффективной методики тренировки и выявлению отрицательных и положительных сторон её, что позволит своевременно внести необходимые поправки в план занятий. Контроль осуществляют руководитель занятий (педагогический контроль), врач (врачебный контроль) и сам занимающийся атлетической гимнастикой (самоконтроль).</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color w:val="000000"/>
          <w:sz w:val="28"/>
          <w:szCs w:val="28"/>
          <w:bdr w:val="none" w:sz="0" w:space="0" w:color="auto" w:frame="1"/>
          <w:lang w:eastAsia="ru-RU"/>
        </w:rPr>
        <w:t>Методика занятий</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xml:space="preserve">Установить размеры своего тела, его пропорции, тип сложения. Это поможет извлекать большую пользу из тренировок, подбирать комплексы упражнений. </w:t>
      </w:r>
      <w:proofErr w:type="gramStart"/>
      <w:r w:rsidRPr="00206B78">
        <w:rPr>
          <w:rFonts w:ascii="Times New Roman" w:eastAsia="Times New Roman" w:hAnsi="Times New Roman" w:cs="Times New Roman"/>
          <w:color w:val="000000"/>
          <w:sz w:val="28"/>
          <w:szCs w:val="28"/>
          <w:lang w:eastAsia="ru-RU"/>
        </w:rPr>
        <w:t>Перечислим средства, позволяющие стать здоровым, сильным, мускулистым и всесторонне развитым: обыкновенная штанга, набор гирь и гантели, скакалки, стойки для приседания, гимнастическая лестница (стенка), беговые и прыжковые упражнения.</w:t>
      </w:r>
      <w:proofErr w:type="gramEnd"/>
      <w:r w:rsidRPr="00206B78">
        <w:rPr>
          <w:rFonts w:ascii="Times New Roman" w:eastAsia="Times New Roman" w:hAnsi="Times New Roman" w:cs="Times New Roman"/>
          <w:color w:val="000000"/>
          <w:sz w:val="28"/>
          <w:szCs w:val="28"/>
          <w:lang w:eastAsia="ru-RU"/>
        </w:rPr>
        <w:t xml:space="preserve"> Предлагаемые комплексы упражнений с отягощениями помогут в тренировке и развитии силы.</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color w:val="000000"/>
          <w:sz w:val="28"/>
          <w:szCs w:val="28"/>
          <w:bdr w:val="none" w:sz="0" w:space="0" w:color="auto" w:frame="1"/>
          <w:lang w:eastAsia="ru-RU"/>
        </w:rPr>
        <w:t>В описании упражнений применяются следующие сокращения:</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xml:space="preserve">Н – упражнения для ног, Г – упражнения для груди, С – упражнения для спины, ПП – упражнения для плечевого пояса, </w:t>
      </w:r>
      <w:proofErr w:type="spellStart"/>
      <w:proofErr w:type="gramStart"/>
      <w:r w:rsidRPr="00206B78">
        <w:rPr>
          <w:rFonts w:ascii="Times New Roman" w:eastAsia="Times New Roman" w:hAnsi="Times New Roman" w:cs="Times New Roman"/>
          <w:color w:val="000000"/>
          <w:sz w:val="28"/>
          <w:szCs w:val="28"/>
          <w:lang w:eastAsia="ru-RU"/>
        </w:rPr>
        <w:t>Пр</w:t>
      </w:r>
      <w:proofErr w:type="spellEnd"/>
      <w:proofErr w:type="gramEnd"/>
      <w:r w:rsidRPr="00206B78">
        <w:rPr>
          <w:rFonts w:ascii="Times New Roman" w:eastAsia="Times New Roman" w:hAnsi="Times New Roman" w:cs="Times New Roman"/>
          <w:color w:val="000000"/>
          <w:sz w:val="28"/>
          <w:szCs w:val="28"/>
          <w:lang w:eastAsia="ru-RU"/>
        </w:rPr>
        <w:t xml:space="preserve"> – упражнения для пресса, </w:t>
      </w:r>
      <w:proofErr w:type="spellStart"/>
      <w:r w:rsidRPr="00206B78">
        <w:rPr>
          <w:rFonts w:ascii="Times New Roman" w:eastAsia="Times New Roman" w:hAnsi="Times New Roman" w:cs="Times New Roman"/>
          <w:color w:val="000000"/>
          <w:sz w:val="28"/>
          <w:szCs w:val="28"/>
          <w:lang w:eastAsia="ru-RU"/>
        </w:rPr>
        <w:t>ВПр</w:t>
      </w:r>
      <w:proofErr w:type="spellEnd"/>
      <w:r w:rsidRPr="00206B78">
        <w:rPr>
          <w:rFonts w:ascii="Times New Roman" w:eastAsia="Times New Roman" w:hAnsi="Times New Roman" w:cs="Times New Roman"/>
          <w:color w:val="000000"/>
          <w:sz w:val="28"/>
          <w:szCs w:val="28"/>
          <w:lang w:eastAsia="ru-RU"/>
        </w:rPr>
        <w:t xml:space="preserve"> – упражнения для верхнего пресса, </w:t>
      </w:r>
      <w:proofErr w:type="spellStart"/>
      <w:r w:rsidRPr="00206B78">
        <w:rPr>
          <w:rFonts w:ascii="Times New Roman" w:eastAsia="Times New Roman" w:hAnsi="Times New Roman" w:cs="Times New Roman"/>
          <w:color w:val="000000"/>
          <w:sz w:val="28"/>
          <w:szCs w:val="28"/>
          <w:lang w:eastAsia="ru-RU"/>
        </w:rPr>
        <w:t>НПр</w:t>
      </w:r>
      <w:proofErr w:type="spellEnd"/>
      <w:r w:rsidRPr="00206B78">
        <w:rPr>
          <w:rFonts w:ascii="Times New Roman" w:eastAsia="Times New Roman" w:hAnsi="Times New Roman" w:cs="Times New Roman"/>
          <w:color w:val="000000"/>
          <w:sz w:val="28"/>
          <w:szCs w:val="28"/>
          <w:lang w:eastAsia="ru-RU"/>
        </w:rPr>
        <w:t xml:space="preserve"> – упражнения для нижнего пресса, Р – упражнения для рук, </w:t>
      </w:r>
      <w:proofErr w:type="spellStart"/>
      <w:r w:rsidRPr="00206B78">
        <w:rPr>
          <w:rFonts w:ascii="Times New Roman" w:eastAsia="Times New Roman" w:hAnsi="Times New Roman" w:cs="Times New Roman"/>
          <w:color w:val="000000"/>
          <w:sz w:val="28"/>
          <w:szCs w:val="28"/>
          <w:lang w:eastAsia="ru-RU"/>
        </w:rPr>
        <w:t>ш</w:t>
      </w:r>
      <w:proofErr w:type="spellEnd"/>
      <w:r w:rsidRPr="00206B78">
        <w:rPr>
          <w:rFonts w:ascii="Times New Roman" w:eastAsia="Times New Roman" w:hAnsi="Times New Roman" w:cs="Times New Roman"/>
          <w:color w:val="000000"/>
          <w:sz w:val="28"/>
          <w:szCs w:val="28"/>
          <w:lang w:eastAsia="ru-RU"/>
        </w:rPr>
        <w:t xml:space="preserve"> </w:t>
      </w:r>
      <w:proofErr w:type="spellStart"/>
      <w:r w:rsidRPr="00206B78">
        <w:rPr>
          <w:rFonts w:ascii="Times New Roman" w:eastAsia="Times New Roman" w:hAnsi="Times New Roman" w:cs="Times New Roman"/>
          <w:color w:val="000000"/>
          <w:sz w:val="28"/>
          <w:szCs w:val="28"/>
          <w:lang w:eastAsia="ru-RU"/>
        </w:rPr>
        <w:t>х</w:t>
      </w:r>
      <w:proofErr w:type="spellEnd"/>
      <w:r w:rsidRPr="00206B78">
        <w:rPr>
          <w:rFonts w:ascii="Times New Roman" w:eastAsia="Times New Roman" w:hAnsi="Times New Roman" w:cs="Times New Roman"/>
          <w:color w:val="000000"/>
          <w:sz w:val="28"/>
          <w:szCs w:val="28"/>
          <w:lang w:eastAsia="ru-RU"/>
        </w:rPr>
        <w:t xml:space="preserve"> – широкий хват, у </w:t>
      </w:r>
      <w:proofErr w:type="spellStart"/>
      <w:r w:rsidRPr="00206B78">
        <w:rPr>
          <w:rFonts w:ascii="Times New Roman" w:eastAsia="Times New Roman" w:hAnsi="Times New Roman" w:cs="Times New Roman"/>
          <w:color w:val="000000"/>
          <w:sz w:val="28"/>
          <w:szCs w:val="28"/>
          <w:lang w:eastAsia="ru-RU"/>
        </w:rPr>
        <w:t>х</w:t>
      </w:r>
      <w:proofErr w:type="spellEnd"/>
      <w:r w:rsidRPr="00206B78">
        <w:rPr>
          <w:rFonts w:ascii="Times New Roman" w:eastAsia="Times New Roman" w:hAnsi="Times New Roman" w:cs="Times New Roman"/>
          <w:color w:val="000000"/>
          <w:sz w:val="28"/>
          <w:szCs w:val="28"/>
          <w:lang w:eastAsia="ru-RU"/>
        </w:rPr>
        <w:t xml:space="preserve"> – узкий хват.</w:t>
      </w:r>
    </w:p>
    <w:p w:rsidR="003E5645" w:rsidRDefault="003E5645" w:rsidP="003E5645">
      <w:pPr>
        <w:shd w:val="clear" w:color="auto" w:fill="FFFFFF"/>
        <w:spacing w:after="0" w:line="30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color w:val="000000"/>
          <w:sz w:val="28"/>
          <w:szCs w:val="28"/>
          <w:bdr w:val="none" w:sz="0" w:space="0" w:color="auto" w:frame="1"/>
          <w:lang w:eastAsia="ru-RU"/>
        </w:rPr>
        <w:lastRenderedPageBreak/>
        <w:t xml:space="preserve">Комплекс </w:t>
      </w:r>
      <w:proofErr w:type="spellStart"/>
      <w:r w:rsidRPr="00206B78">
        <w:rPr>
          <w:rFonts w:ascii="Times New Roman" w:eastAsia="Times New Roman" w:hAnsi="Times New Roman" w:cs="Times New Roman"/>
          <w:b/>
          <w:bCs/>
          <w:color w:val="000000"/>
          <w:sz w:val="28"/>
          <w:szCs w:val="28"/>
          <w:bdr w:val="none" w:sz="0" w:space="0" w:color="auto" w:frame="1"/>
          <w:lang w:eastAsia="ru-RU"/>
        </w:rPr>
        <w:t>общеразвивающих</w:t>
      </w:r>
      <w:proofErr w:type="spellEnd"/>
      <w:r w:rsidRPr="00206B78">
        <w:rPr>
          <w:rFonts w:ascii="Times New Roman" w:eastAsia="Times New Roman" w:hAnsi="Times New Roman" w:cs="Times New Roman"/>
          <w:b/>
          <w:bCs/>
          <w:color w:val="000000"/>
          <w:sz w:val="28"/>
          <w:szCs w:val="28"/>
          <w:bdr w:val="none" w:sz="0" w:space="0" w:color="auto" w:frame="1"/>
          <w:lang w:eastAsia="ru-RU"/>
        </w:rPr>
        <w:t>, разминочных упражнений (ОРУ)</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  Наклоны головы вперед-назад.</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2.  Повороты головы в стороны.</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3.  Наклоны головы в стороны.</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4.  Круговые движения головой вправо и влево.</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5.  Кисти в замке. Попеременные сгибания кистей в лучезапястном суставе.</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6.  Круговые вращения кистями.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7.  Кисти в замке. Выпрямление рук от груди вверх и вперед.</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8.  Руки в стороны. Круговые движения в локтевом суставе.</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9.  Руки в стороны. Махи руками, одной за голову, другой под мышку.</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10.Рывки руками поочередно.</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11.Рывки руками одновременно.</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12.В наклоне рывки руками в стороны.</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13.Мельница руками вперед и назад.</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14.Разнонаправленные круги руками.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15.Одновременные круги руками вперед и назад с прыжком на месте.</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16.Поворот туловища в стороны.</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17.Наклон туловища в стороны.</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18.Наклон туловища вперед и назад.</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19.Круговые движения плеч вперед и назад.</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lastRenderedPageBreak/>
        <w:t>20.Круговые движения тазом вправо и влево.</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21.Круговые движения туловища вправо и влево.</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22.Подъем на носках.</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23.Поочередные махи ногами вперед-назад.</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24.Приседания.</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25.Поочередные махи ногами в стороны.</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26.Круговые движения ноги в голеностопном суставе.</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27.Смена положения ног в выпаде с опорой на руки.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28.Круговые движения ноги.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29.Стоя ноги врозь, широко. Поочередные приседания на одной ноге, другая нога прямая.</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30.Круговые движения ноги в тазобедренном суставе.</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31.Прыжки на месте.</w:t>
      </w:r>
    </w:p>
    <w:p w:rsidR="003E5645" w:rsidRDefault="003E5645" w:rsidP="003E5645">
      <w:pPr>
        <w:shd w:val="clear" w:color="auto" w:fill="FFFFFF"/>
        <w:spacing w:after="0" w:line="30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color w:val="000000"/>
          <w:sz w:val="28"/>
          <w:szCs w:val="28"/>
          <w:bdr w:val="none" w:sz="0" w:space="0" w:color="auto" w:frame="1"/>
          <w:lang w:eastAsia="ru-RU"/>
        </w:rPr>
        <w:t>Необходимый инвентарь для проведения секции</w:t>
      </w:r>
      <w:r>
        <w:rPr>
          <w:rFonts w:ascii="Times New Roman" w:eastAsia="Times New Roman" w:hAnsi="Times New Roman" w:cs="Times New Roman"/>
          <w:color w:val="000000"/>
          <w:sz w:val="28"/>
          <w:szCs w:val="28"/>
          <w:lang w:eastAsia="ru-RU"/>
        </w:rPr>
        <w:t xml:space="preserve"> </w:t>
      </w:r>
      <w:r w:rsidRPr="00206B78">
        <w:rPr>
          <w:rFonts w:ascii="Times New Roman" w:eastAsia="Times New Roman" w:hAnsi="Times New Roman" w:cs="Times New Roman"/>
          <w:b/>
          <w:bCs/>
          <w:color w:val="000000"/>
          <w:sz w:val="28"/>
          <w:szCs w:val="28"/>
          <w:bdr w:val="none" w:sz="0" w:space="0" w:color="auto" w:frame="1"/>
          <w:lang w:eastAsia="ru-RU"/>
        </w:rPr>
        <w:t>«Атлетическая гимнастика»</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Силовые комплексы</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Гантели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Штанга весом до 120 кг</w:t>
      </w:r>
      <w:proofErr w:type="gramStart"/>
      <w:r w:rsidRPr="00206B78">
        <w:rPr>
          <w:rFonts w:ascii="Times New Roman" w:eastAsia="Times New Roman" w:hAnsi="Times New Roman" w:cs="Times New Roman"/>
          <w:color w:val="000000"/>
          <w:sz w:val="28"/>
          <w:szCs w:val="28"/>
          <w:lang w:eastAsia="ru-RU"/>
        </w:rPr>
        <w:t>.</w:t>
      </w:r>
      <w:proofErr w:type="gramEnd"/>
      <w:r w:rsidRPr="00206B78">
        <w:rPr>
          <w:rFonts w:ascii="Times New Roman" w:eastAsia="Times New Roman" w:hAnsi="Times New Roman" w:cs="Times New Roman"/>
          <w:color w:val="000000"/>
          <w:sz w:val="28"/>
          <w:szCs w:val="28"/>
          <w:lang w:eastAsia="ru-RU"/>
        </w:rPr>
        <w:t xml:space="preserve"> (</w:t>
      </w:r>
      <w:proofErr w:type="gramStart"/>
      <w:r w:rsidRPr="00206B78">
        <w:rPr>
          <w:rFonts w:ascii="Times New Roman" w:eastAsia="Times New Roman" w:hAnsi="Times New Roman" w:cs="Times New Roman"/>
          <w:color w:val="000000"/>
          <w:sz w:val="28"/>
          <w:szCs w:val="28"/>
          <w:lang w:eastAsia="ru-RU"/>
        </w:rPr>
        <w:t>с</w:t>
      </w:r>
      <w:proofErr w:type="gramEnd"/>
      <w:r w:rsidRPr="00206B78">
        <w:rPr>
          <w:rFonts w:ascii="Times New Roman" w:eastAsia="Times New Roman" w:hAnsi="Times New Roman" w:cs="Times New Roman"/>
          <w:color w:val="000000"/>
          <w:sz w:val="28"/>
          <w:szCs w:val="28"/>
          <w:lang w:eastAsia="ru-RU"/>
        </w:rPr>
        <w:t>о съемными блинами)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Штанга с изогнутым грифом</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Ремни тяжелоатлетов</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Скакалки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lastRenderedPageBreak/>
        <w:t>·  Гимнастическая стенка</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Скамья</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Тренажер для мышц спины и живота</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Стойка со скамьей для жима от груди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Стойка для гантелей</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Беговые дорожки</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Коврики</w:t>
      </w:r>
    </w:p>
    <w:p w:rsidR="003E5645" w:rsidRPr="00206B78" w:rsidRDefault="003E5645" w:rsidP="003E564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b/>
          <w:bCs/>
          <w:color w:val="000000"/>
          <w:sz w:val="28"/>
          <w:szCs w:val="28"/>
          <w:bdr w:val="none" w:sz="0" w:space="0" w:color="auto" w:frame="1"/>
          <w:lang w:eastAsia="ru-RU"/>
        </w:rPr>
        <w:t>Литература</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1.  Ануров, Л. В. Персональный тренер по бодибилдингу и фитнесу. Опыт работы с женскими группами атлетической гимнастики: программа учебного курса / Л. В. Ануров // АТЛЕТИЗ. – 1990. – № 10.</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 xml:space="preserve">2.  Атлетическая гимнастика [Электронный ресурс]. – 2007. – Режим доступа: http://www. </w:t>
      </w:r>
      <w:proofErr w:type="spellStart"/>
      <w:r w:rsidRPr="00206B78">
        <w:rPr>
          <w:rFonts w:ascii="Times New Roman" w:eastAsia="Times New Roman" w:hAnsi="Times New Roman" w:cs="Times New Roman"/>
          <w:color w:val="000000"/>
          <w:sz w:val="28"/>
          <w:szCs w:val="28"/>
          <w:lang w:eastAsia="ru-RU"/>
        </w:rPr>
        <w:t>diplom</w:t>
      </w:r>
      <w:proofErr w:type="spellEnd"/>
      <w:r w:rsidRPr="00206B78">
        <w:rPr>
          <w:rFonts w:ascii="Times New Roman" w:eastAsia="Times New Roman" w:hAnsi="Times New Roman" w:cs="Times New Roman"/>
          <w:color w:val="000000"/>
          <w:sz w:val="28"/>
          <w:szCs w:val="28"/>
          <w:lang w:eastAsia="ru-RU"/>
        </w:rPr>
        <w:t>. – Дата доступа: 15.12.2007.</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3.  Воспитание и дополнительное образование детей и молодёжи // Приложение к журналу «Внешкольник». – 2005. – № 7.</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4.  Годовой учебный план СДЮШОР по тяжёлой атлетике. – Минск, Министерство спорта и туризма, 2005.</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5.  Минаев, Б. Н. Основы методики физического воспитания школьников, Б. Н. Минаев, Б. М. </w:t>
      </w:r>
      <w:proofErr w:type="spellStart"/>
      <w:r w:rsidRPr="00206B78">
        <w:rPr>
          <w:rFonts w:ascii="Times New Roman" w:eastAsia="Times New Roman" w:hAnsi="Times New Roman" w:cs="Times New Roman"/>
          <w:color w:val="000000"/>
          <w:sz w:val="28"/>
          <w:szCs w:val="28"/>
          <w:lang w:eastAsia="ru-RU"/>
        </w:rPr>
        <w:t>Шиян</w:t>
      </w:r>
      <w:proofErr w:type="spellEnd"/>
      <w:r w:rsidRPr="00206B78">
        <w:rPr>
          <w:rFonts w:ascii="Times New Roman" w:eastAsia="Times New Roman" w:hAnsi="Times New Roman" w:cs="Times New Roman"/>
          <w:color w:val="000000"/>
          <w:sz w:val="28"/>
          <w:szCs w:val="28"/>
          <w:lang w:eastAsia="ru-RU"/>
        </w:rPr>
        <w:t>. – Москва: Просвещение, 1989.</w:t>
      </w:r>
    </w:p>
    <w:p w:rsidR="003E5645" w:rsidRPr="00206B78" w:rsidRDefault="003E5645" w:rsidP="003E5645">
      <w:pPr>
        <w:shd w:val="clear" w:color="auto" w:fill="FFFFFF"/>
        <w:spacing w:after="150" w:line="300" w:lineRule="atLeast"/>
        <w:textAlignment w:val="baseline"/>
        <w:rPr>
          <w:rFonts w:ascii="Times New Roman" w:eastAsia="Times New Roman" w:hAnsi="Times New Roman" w:cs="Times New Roman"/>
          <w:color w:val="000000"/>
          <w:sz w:val="28"/>
          <w:szCs w:val="28"/>
          <w:lang w:eastAsia="ru-RU"/>
        </w:rPr>
      </w:pPr>
      <w:r w:rsidRPr="00206B78">
        <w:rPr>
          <w:rFonts w:ascii="Times New Roman" w:eastAsia="Times New Roman" w:hAnsi="Times New Roman" w:cs="Times New Roman"/>
          <w:color w:val="000000"/>
          <w:sz w:val="28"/>
          <w:szCs w:val="28"/>
          <w:lang w:eastAsia="ru-RU"/>
        </w:rPr>
        <w:t>6.  Программа и методические рекомендации по внеклассной и внешкольной физкультурно-оздоровительной и спортивно-массовой работе в общеобразовательной школе. / Авт.-сост. А. А. </w:t>
      </w:r>
      <w:proofErr w:type="spellStart"/>
      <w:r w:rsidRPr="00206B78">
        <w:rPr>
          <w:rFonts w:ascii="Times New Roman" w:eastAsia="Times New Roman" w:hAnsi="Times New Roman" w:cs="Times New Roman"/>
          <w:color w:val="000000"/>
          <w:sz w:val="28"/>
          <w:szCs w:val="28"/>
          <w:lang w:eastAsia="ru-RU"/>
        </w:rPr>
        <w:t>Гужаловский</w:t>
      </w:r>
      <w:proofErr w:type="spellEnd"/>
      <w:r w:rsidRPr="00206B78">
        <w:rPr>
          <w:rFonts w:ascii="Times New Roman" w:eastAsia="Times New Roman" w:hAnsi="Times New Roman" w:cs="Times New Roman"/>
          <w:color w:val="000000"/>
          <w:sz w:val="28"/>
          <w:szCs w:val="28"/>
          <w:lang w:eastAsia="ru-RU"/>
        </w:rPr>
        <w:t>, С. Д. Бойченко. – Минск, 1999.</w:t>
      </w:r>
    </w:p>
    <w:p w:rsidR="002D4B7F" w:rsidRDefault="002D4B7F"/>
    <w:sectPr w:rsidR="002D4B7F" w:rsidSect="003E564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characterSpacingControl w:val="doNotCompress"/>
  <w:compat/>
  <w:rsids>
    <w:rsidRoot w:val="003E5645"/>
    <w:rsid w:val="002D4B7F"/>
    <w:rsid w:val="003E5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6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2435</Words>
  <Characters>13884</Characters>
  <Application>Microsoft Office Word</Application>
  <DocSecurity>0</DocSecurity>
  <Lines>115</Lines>
  <Paragraphs>32</Paragraphs>
  <ScaleCrop>false</ScaleCrop>
  <Company/>
  <LinksUpToDate>false</LinksUpToDate>
  <CharactersWithSpaces>16287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2014-01-22T06:28:00Z</dcterms:created>
  <dcterms:modified xsi:type="dcterms:W3CDTF">2014-01-22T06:28:00Z</dcterms:modified>
</cp:coreProperties>
</file>