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4F" w:rsidRDefault="003E38B8" w:rsidP="006400A7">
      <w:pPr>
        <w:pStyle w:val="a5"/>
        <w:jc w:val="center"/>
        <w:rPr>
          <w:rFonts w:hint="eastAsia"/>
        </w:rPr>
      </w:pPr>
      <w:r>
        <w:rPr>
          <w:rFonts w:hint="eastAsia"/>
        </w:rPr>
        <w:pict>
          <v:rect id="_x0000_s1028" style="position:absolute;left:0;text-align:left;margin-left:448pt;margin-top:181pt;width:118pt;height:589.1pt;z-index:251661312;visibility:visible;mso-wrap-distance-left:12pt;mso-wrap-distance-top:12pt;mso-wrap-distance-right:12pt;mso-wrap-distance-bottom:12pt;mso-position-horizontal:absolute;mso-position-horizontal-relative:page;mso-position-vertical:absolute;mso-position-vertical-relative:page" wrapcoords="-138 0 -138 21574 21600 21574 21600 0 -138 0" fillcolor="#c7eef3" stroked="f" strokeweight="1pt">
            <v:stroke miterlimit="4"/>
            <v:textbox style="mso-next-textbox:#_x0000_s1028">
              <w:txbxContent>
                <w:p w:rsidR="00BC6A4F" w:rsidRDefault="00642796">
                  <w:pPr>
                    <w:pStyle w:val="2"/>
                    <w:jc w:val="center"/>
                    <w:rPr>
                      <w:rFonts w:hint="eastAsia"/>
                    </w:rPr>
                  </w:pPr>
                  <w:r>
                    <w:t>Соблюдайте общественный порядок, уважайте других пассажиров.</w:t>
                  </w:r>
                </w:p>
                <w:p w:rsidR="00BC6A4F" w:rsidRDefault="00BC6A4F">
                  <w:pPr>
                    <w:pStyle w:val="2"/>
                    <w:rPr>
                      <w:rFonts w:hint="eastAsia"/>
                    </w:rPr>
                  </w:pPr>
                </w:p>
                <w:p w:rsidR="00BC6A4F" w:rsidRDefault="00642796">
                  <w:pPr>
                    <w:pStyle w:val="2"/>
                    <w:jc w:val="center"/>
                    <w:rPr>
                      <w:rFonts w:hint="eastAsia"/>
                    </w:rPr>
                  </w:pPr>
                  <w:r>
                    <w:t>Не мусорите на перронах вокзалах и в вагоне, это сделает ваше путешествие приятнее.</w:t>
                  </w:r>
                </w:p>
                <w:p w:rsidR="00BC6A4F" w:rsidRDefault="00BC6A4F">
                  <w:pPr>
                    <w:pStyle w:val="2"/>
                    <w:rPr>
                      <w:rFonts w:hint="eastAsia"/>
                    </w:rPr>
                  </w:pPr>
                </w:p>
                <w:p w:rsidR="00BC6A4F" w:rsidRDefault="00642796">
                  <w:pPr>
                    <w:pStyle w:val="2"/>
                    <w:jc w:val="center"/>
                    <w:rPr>
                      <w:rFonts w:hint="eastAsia"/>
                    </w:rPr>
                  </w:pPr>
                  <w:r>
                    <w:t>РЖ</w:t>
                  </w:r>
                  <w:proofErr w:type="gramStart"/>
                  <w:r>
                    <w:t>Д-</w:t>
                  </w:r>
                  <w:proofErr w:type="gramEnd"/>
                  <w:r>
                    <w:t xml:space="preserve"> Российские железные дороги.</w:t>
                  </w:r>
                </w:p>
              </w:txbxContent>
            </v:textbox>
            <w10:wrap type="through" anchorx="page" anchory="page"/>
          </v:rect>
        </w:pict>
      </w:r>
      <w:r w:rsidR="006400A7"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5934075</wp:posOffset>
            </wp:positionH>
            <wp:positionV relativeFrom="page">
              <wp:posOffset>4800600</wp:posOffset>
            </wp:positionV>
            <wp:extent cx="1019175" cy="1019175"/>
            <wp:effectExtent l="19050" t="0" r="9525" b="9525"/>
            <wp:wrapSquare wrapText="bothSides" distT="152400" distB="152400" distL="152400" distR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BB6F37A3-1FD3-4879-97E3-1BEA2106BDA0-L0-00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rcRect l="30751" t="14432" r="19093" b="4795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19679" h="20595" extrusionOk="0">
                          <a:moveTo>
                            <a:pt x="9839" y="0"/>
                          </a:moveTo>
                          <a:cubicBezTo>
                            <a:pt x="7321" y="0"/>
                            <a:pt x="4803" y="1006"/>
                            <a:pt x="2882" y="3017"/>
                          </a:cubicBezTo>
                          <a:cubicBezTo>
                            <a:pt x="-961" y="7038"/>
                            <a:pt x="-961" y="13557"/>
                            <a:pt x="2882" y="17578"/>
                          </a:cubicBezTo>
                          <a:cubicBezTo>
                            <a:pt x="6725" y="21600"/>
                            <a:pt x="12953" y="21600"/>
                            <a:pt x="16796" y="17578"/>
                          </a:cubicBezTo>
                          <a:cubicBezTo>
                            <a:pt x="20639" y="13557"/>
                            <a:pt x="20639" y="7038"/>
                            <a:pt x="16796" y="3017"/>
                          </a:cubicBezTo>
                          <a:cubicBezTo>
                            <a:pt x="14875" y="1006"/>
                            <a:pt x="12357" y="0"/>
                            <a:pt x="9839" y="0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67908">
        <w:rPr>
          <w:rFonts w:hint="eastAsia"/>
        </w:rPr>
        <w:pict>
          <v:rect id="_x0000_s1027" style="position:absolute;left:0;text-align:left;margin-left:44pt;margin-top:97pt;width:500pt;height:91pt;z-index:25166028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style="mso-next-textbox:#_x0000_s1027">
              <w:txbxContent>
                <w:p w:rsidR="00BC6A4F" w:rsidRPr="006400A7" w:rsidRDefault="00642796">
                  <w:pPr>
                    <w:pStyle w:val="a8"/>
                    <w:rPr>
                      <w:rFonts w:hint="eastAsia"/>
                      <w:lang w:val="en-US"/>
                    </w:rPr>
                  </w:pPr>
                  <w:r>
                    <w:t>Школьный</w:t>
                  </w:r>
                  <w:r w:rsidRPr="006400A7">
                    <w:rPr>
                      <w:lang w:val="en-US"/>
                    </w:rPr>
                    <w:t xml:space="preserve"> </w:t>
                  </w:r>
                  <w:r>
                    <w:t>бюллетень</w:t>
                  </w:r>
                </w:p>
                <w:p w:rsidR="00BC6A4F" w:rsidRDefault="00BC6A4F"/>
              </w:txbxContent>
            </v:textbox>
            <w10:wrap type="square" anchorx="page" anchory="page"/>
          </v:rect>
        </w:pict>
      </w:r>
      <w:r w:rsidR="00642796">
        <w:t>Правила поведения на перроне.</w:t>
      </w:r>
    </w:p>
    <w:p w:rsidR="00BC6A4F" w:rsidRDefault="006400A7" w:rsidP="006400A7">
      <w:pPr>
        <w:pStyle w:val="a7"/>
        <w:ind w:left="284" w:firstLine="0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6029325</wp:posOffset>
            </wp:positionH>
            <wp:positionV relativeFrom="page">
              <wp:posOffset>6324600</wp:posOffset>
            </wp:positionV>
            <wp:extent cx="1019175" cy="1019175"/>
            <wp:effectExtent l="19050" t="0" r="9525" b="9525"/>
            <wp:wrapSquare wrapText="bothSides" distT="152400" distB="152400" distL="152400" distR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F6D5EA4-A6F7-4287-8723-902A867AA134-L0-00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l="2446" t="18193" r="49239" b="45568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19679" h="20595" extrusionOk="0">
                          <a:moveTo>
                            <a:pt x="9839" y="0"/>
                          </a:moveTo>
                          <a:cubicBezTo>
                            <a:pt x="7321" y="0"/>
                            <a:pt x="4803" y="1006"/>
                            <a:pt x="2882" y="3017"/>
                          </a:cubicBezTo>
                          <a:cubicBezTo>
                            <a:pt x="-961" y="7038"/>
                            <a:pt x="-961" y="13557"/>
                            <a:pt x="2882" y="17578"/>
                          </a:cubicBezTo>
                          <a:cubicBezTo>
                            <a:pt x="6725" y="21600"/>
                            <a:pt x="12953" y="21600"/>
                            <a:pt x="16796" y="17578"/>
                          </a:cubicBezTo>
                          <a:cubicBezTo>
                            <a:pt x="20639" y="13557"/>
                            <a:pt x="20639" y="7038"/>
                            <a:pt x="16796" y="3017"/>
                          </a:cubicBezTo>
                          <a:cubicBezTo>
                            <a:pt x="14875" y="1006"/>
                            <a:pt x="12357" y="0"/>
                            <a:pt x="9839" y="0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42796">
        <w:t>Находясь на перроне</w:t>
      </w:r>
      <w:r w:rsidR="003E38B8">
        <w:t>,</w:t>
      </w:r>
      <w:r w:rsidR="00642796">
        <w:t xml:space="preserve"> следует </w:t>
      </w:r>
      <w:r w:rsidR="00316C1C">
        <w:t>соблюдать</w:t>
      </w:r>
      <w:r w:rsidR="00067908">
        <w:rPr>
          <w:rFonts w:hint="eastAsia"/>
        </w:rPr>
        <w:pict>
          <v:rect id="_x0000_s1026" style="position:absolute;left:0;text-align:left;margin-left:28pt;margin-top:40pt;width:538pt;height:130pt;z-index:251659264;visibility:visible;mso-wrap-distance-left:12pt;mso-wrap-distance-top:12pt;mso-wrap-distance-right:12pt;mso-wrap-distance-bottom:12pt;mso-position-horizontal:absolute;mso-position-horizontal-relative:page;mso-position-vertical:absolute;mso-position-vertical-relative:page" wrapcoords="-30 0 -30 21475 21600 21475 21600 0 -30 0" fillcolor="#f46b75" stroked="f" strokeweight="1pt">
            <v:stroke miterlimit="4"/>
            <v:textbox style="mso-next-textbox:#_x0000_s1026">
              <w:txbxContent>
                <w:p w:rsidR="00BC6A4F" w:rsidRDefault="00642796">
                  <w:pPr>
                    <w:pStyle w:val="a8"/>
                    <w:rPr>
                      <w:rFonts w:hint="eastAsia"/>
                    </w:rPr>
                  </w:pPr>
                  <w:r>
                    <w:t>Памятка пассажира</w:t>
                  </w:r>
                </w:p>
              </w:txbxContent>
            </v:textbox>
            <w10:wrap type="through" anchorx="page" anchory="page"/>
          </v:rect>
        </w:pict>
      </w:r>
      <w:r w:rsidR="00642796"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5930939</wp:posOffset>
            </wp:positionH>
            <wp:positionV relativeFrom="page">
              <wp:posOffset>8003796</wp:posOffset>
            </wp:positionV>
            <wp:extent cx="1015924" cy="1015962"/>
            <wp:effectExtent l="0" t="0" r="0" b="0"/>
            <wp:wrapSquare wrapText="bothSides" distT="152400" distB="152400" distL="152400" distR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744179E1-BC8D-4FAB-B631-08737E375DF9-L0-00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rcRect l="13680" t="9040" r="13680" b="36479"/>
                    <a:stretch>
                      <a:fillRect/>
                    </a:stretch>
                  </pic:blipFill>
                  <pic:spPr>
                    <a:xfrm>
                      <a:off x="0" y="0"/>
                      <a:ext cx="1015924" cy="1015962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19679" h="20595" extrusionOk="0">
                          <a:moveTo>
                            <a:pt x="9839" y="0"/>
                          </a:moveTo>
                          <a:cubicBezTo>
                            <a:pt x="7321" y="0"/>
                            <a:pt x="4803" y="1006"/>
                            <a:pt x="2882" y="3017"/>
                          </a:cubicBezTo>
                          <a:cubicBezTo>
                            <a:pt x="-961" y="7038"/>
                            <a:pt x="-961" y="13557"/>
                            <a:pt x="2882" y="17578"/>
                          </a:cubicBezTo>
                          <a:cubicBezTo>
                            <a:pt x="6725" y="21600"/>
                            <a:pt x="12953" y="21600"/>
                            <a:pt x="16796" y="17578"/>
                          </a:cubicBezTo>
                          <a:cubicBezTo>
                            <a:pt x="20639" y="13557"/>
                            <a:pt x="20639" y="7038"/>
                            <a:pt x="16796" y="3017"/>
                          </a:cubicBezTo>
                          <a:cubicBezTo>
                            <a:pt x="14875" y="1006"/>
                            <a:pt x="12357" y="0"/>
                            <a:pt x="9839" y="0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67908">
        <w:rPr>
          <w:rFonts w:hint="eastAsia"/>
        </w:rPr>
        <w:pict>
          <v:group id="_x0000_s1029" style="position:absolute;left:0;text-align:left;margin-left:26pt;margin-top:180pt;width:402pt;height:253pt;z-index:251665408;mso-wrap-distance-left:10pt;mso-wrap-distance-top:10pt;mso-wrap-distance-right:10pt;mso-wrap-distance-bottom:10pt;mso-position-horizontal-relative:page;mso-position-vertical-relative:page" coordsize="5105400,3213100" wrapcoords="81 0 40 20767 1249 20831 4151 20831 17530 20831 20391 20831 21560 20767 21479 0 81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8900;top:50800;width:4927600;height:2984500">
              <v:imagedata r:id="rId9" o:title="E7F640E6-98B6-4002-BE71-B948696120F1-L0-001"/>
            </v:shape>
            <v:shape id="_x0000_s1031" type="#_x0000_t75" style="position:absolute;width:5105400;height:3213100">
              <v:imagedata r:id="rId10" o:title=""/>
            </v:shape>
            <w10:wrap type="through" anchorx="page" anchory="page"/>
          </v:group>
        </w:pict>
      </w:r>
      <w:r>
        <w:t xml:space="preserve"> </w:t>
      </w:r>
      <w:r w:rsidR="00642796">
        <w:t xml:space="preserve">следующие правила.         </w:t>
      </w:r>
    </w:p>
    <w:p w:rsidR="00BC6A4F" w:rsidRDefault="003E38B8">
      <w:pPr>
        <w:pStyle w:val="a7"/>
        <w:jc w:val="center"/>
        <w:rPr>
          <w:rFonts w:hint="eastAsia"/>
          <w:color w:val="496D3B"/>
        </w:rPr>
      </w:pPr>
      <w:r w:rsidRPr="00067908">
        <w:rPr>
          <w:rFonts w:hint="eastAsia"/>
        </w:rPr>
        <w:pict>
          <v:oval id="_x0000_s1033" style="position:absolute;left:0;text-align:left;margin-left:55.05pt;margin-top:669.85pt;width:73.5pt;height:69pt;z-index:251667456;visibility:visible;mso-wrap-distance-left:12pt;mso-wrap-distance-top:12pt;mso-wrap-distance-right:12pt;mso-wrap-distance-bottom:12pt;mso-position-horizontal-relative:page;mso-position-vertical-relative:page" stroked="f" strokeweight="1pt">
            <v:stroke miterlimit="4" joinstyle="miter"/>
            <v:textbox>
              <w:txbxContent>
                <w:p w:rsidR="00BC6A4F" w:rsidRDefault="00642796" w:rsidP="006400A7">
                  <w:pPr>
                    <w:pStyle w:val="aa"/>
                    <w:rPr>
                      <w:rFonts w:hint="eastAsia"/>
                    </w:rPr>
                  </w:pPr>
                  <w:r>
                    <w:rPr>
                      <w:rStyle w:val="ab"/>
                    </w:rPr>
                    <w:t>1</w:t>
                  </w:r>
                </w:p>
              </w:txbxContent>
            </v:textbox>
            <w10:wrap type="topAndBottom" anchorx="page" anchory="page"/>
          </v:oval>
        </w:pict>
      </w:r>
      <w:r>
        <w:rPr>
          <w:rFonts w:hint="eastAsia"/>
        </w:rPr>
        <w:pict>
          <v:oval id="_x0000_s1037" style="position:absolute;left:0;text-align:left;margin-left:330.55pt;margin-top:668pt;width:75.4pt;height:75.4pt;z-index:251671552;visibility:visible;mso-wrap-distance-left:12pt;mso-wrap-distance-top:12pt;mso-wrap-distance-right:12pt;mso-wrap-distance-bottom:12pt;mso-position-horizontal-relative:page;mso-position-vertical-relative:page" stroked="f" strokeweight="1pt">
            <v:stroke miterlimit="4" joinstyle="miter"/>
            <v:textbox>
              <w:txbxContent>
                <w:p w:rsidR="00BC6A4F" w:rsidRDefault="00642796">
                  <w:pPr>
                    <w:pStyle w:val="aa"/>
                    <w:rPr>
                      <w:rFonts w:hint="eastAsia"/>
                    </w:rPr>
                  </w:pPr>
                  <w:r>
                    <w:rPr>
                      <w:rStyle w:val="ac"/>
                    </w:rPr>
                    <w:t>3</w:t>
                  </w:r>
                </w:p>
              </w:txbxContent>
            </v:textbox>
            <w10:wrap type="topAndBottom" anchorx="page" anchory="page"/>
          </v:oval>
        </w:pict>
      </w:r>
      <w:r w:rsidRPr="00067908">
        <w:rPr>
          <w:rFonts w:hint="eastAsia"/>
        </w:rPr>
        <w:pict>
          <v:oval id="_x0000_s1035" style="position:absolute;left:0;text-align:left;margin-left:192.35pt;margin-top:671pt;width:72.4pt;height:72.4pt;z-index:251669504;visibility:visible;mso-wrap-distance-left:12pt;mso-wrap-distance-top:12pt;mso-wrap-distance-right:12pt;mso-wrap-distance-bottom:12pt;mso-position-horizontal-relative:page;mso-position-vertical-relative:page" stroked="f" strokeweight="1pt">
            <v:stroke miterlimit="4" joinstyle="miter"/>
            <v:textbox>
              <w:txbxContent>
                <w:p w:rsidR="00BC6A4F" w:rsidRDefault="00642796">
                  <w:pPr>
                    <w:pStyle w:val="aa"/>
                    <w:rPr>
                      <w:rFonts w:hint="eastAsia"/>
                    </w:rPr>
                  </w:pPr>
                  <w:r>
                    <w:t>2</w:t>
                  </w:r>
                </w:p>
              </w:txbxContent>
            </v:textbox>
            <w10:wrap type="topAndBottom" anchorx="page" anchory="page"/>
          </v:oval>
        </w:pict>
      </w:r>
      <w:r>
        <w:rPr>
          <w:rFonts w:hint="eastAsia"/>
        </w:rPr>
        <w:pict>
          <v:rect id="_x0000_s1036" style="position:absolute;left:0;text-align:left;margin-left:303pt;margin-top:565.9pt;width:128pt;height:204.2pt;z-index:251670528;visibility:visible;mso-wrap-distance-left:12pt;mso-wrap-distance-top:12pt;mso-wrap-distance-right:12pt;mso-wrap-distance-bottom:12pt;mso-position-horizontal-relative:page;mso-position-vertical-relative:page" wrapcoords="-126 0 -126 21521 21600 21521 21600 0 -126 0" fillcolor="#92d277" stroked="f" strokeweight="1pt">
            <v:stroke miterlimit="4"/>
            <v:textbox style="mso-next-textbox:#_x0000_s1036">
              <w:txbxContent>
                <w:p w:rsidR="00BC6A4F" w:rsidRDefault="00642796">
                  <w:pPr>
                    <w:pStyle w:val="3"/>
                    <w:rPr>
                      <w:rFonts w:hint="eastAsia"/>
                    </w:rPr>
                  </w:pPr>
                  <w:r>
                    <w:t>Правило</w:t>
                  </w:r>
                </w:p>
                <w:p w:rsidR="00BC6A4F" w:rsidRDefault="00642796">
                  <w:pPr>
                    <w:pStyle w:val="a8"/>
                    <w:keepNext w:val="0"/>
                    <w:pBdr>
                      <w:bottom w:val="nil"/>
                    </w:pBdr>
                    <w:spacing w:after="220" w:line="192" w:lineRule="auto"/>
                    <w:jc w:val="left"/>
                    <w:rPr>
                      <w:rFonts w:hint="eastAsia"/>
                    </w:rPr>
                  </w:pPr>
                  <w:r>
                    <w:rPr>
                      <w:color w:val="077482"/>
                      <w:spacing w:val="0"/>
                      <w:sz w:val="24"/>
                      <w:szCs w:val="24"/>
                    </w:rPr>
                    <w:t>Быть внимательным перед прибытием поезда.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hint="eastAsia"/>
        </w:rPr>
        <w:pict>
          <v:rect id="_x0000_s1034" style="position:absolute;left:0;text-align:left;margin-left:166pt;margin-top:565.9pt;width:128pt;height:204.2pt;z-index:251668480;visibility:visible;mso-wrap-distance-left:12pt;mso-wrap-distance-top:12pt;mso-wrap-distance-right:12pt;mso-wrap-distance-bottom:12pt;mso-position-horizontal-relative:page;mso-position-vertical-relative:page" wrapcoords="-126 0 -126 21521 21600 21521 21600 0 -126 0" fillcolor="#54cdb4" stroked="f" strokeweight="1pt">
            <v:stroke miterlimit="4"/>
            <v:textbox style="mso-next-textbox:#_x0000_s1034">
              <w:txbxContent>
                <w:p w:rsidR="00BC6A4F" w:rsidRDefault="00642796">
                  <w:pPr>
                    <w:pStyle w:val="3"/>
                    <w:rPr>
                      <w:rFonts w:hint="eastAsia"/>
                    </w:rPr>
                  </w:pPr>
                  <w:r>
                    <w:t>Правило</w:t>
                  </w:r>
                </w:p>
                <w:p w:rsidR="00BC6A4F" w:rsidRDefault="00642796">
                  <w:pPr>
                    <w:pStyle w:val="a8"/>
                    <w:keepNext w:val="0"/>
                    <w:pBdr>
                      <w:bottom w:val="nil"/>
                    </w:pBdr>
                    <w:spacing w:after="220" w:line="192" w:lineRule="auto"/>
                    <w:jc w:val="left"/>
                    <w:rPr>
                      <w:rFonts w:hint="eastAsia"/>
                    </w:rPr>
                  </w:pPr>
                  <w:r>
                    <w:rPr>
                      <w:color w:val="077482"/>
                      <w:spacing w:val="0"/>
                      <w:sz w:val="24"/>
                      <w:szCs w:val="24"/>
                    </w:rPr>
                    <w:t xml:space="preserve">На перроне нельзя </w:t>
                  </w:r>
                  <w:r w:rsidR="003E38B8">
                    <w:rPr>
                      <w:color w:val="077482"/>
                      <w:spacing w:val="0"/>
                      <w:sz w:val="24"/>
                      <w:szCs w:val="24"/>
                    </w:rPr>
                    <w:t xml:space="preserve">играть, </w:t>
                  </w:r>
                  <w:r>
                    <w:rPr>
                      <w:color w:val="077482"/>
                      <w:spacing w:val="0"/>
                      <w:sz w:val="24"/>
                      <w:szCs w:val="24"/>
                    </w:rPr>
                    <w:t>толкаться и мешать другим пассажирам.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hint="eastAsia"/>
        </w:rPr>
        <w:pict>
          <v:rect id="_x0000_s1032" style="position:absolute;left:0;text-align:left;margin-left:26pt;margin-top:565.9pt;width:128pt;height:204.2pt;z-index:251666432;visibility:visible;mso-wrap-distance-left:12pt;mso-wrap-distance-top:12pt;mso-wrap-distance-right:12pt;mso-wrap-distance-bottom:12pt;mso-position-horizontal-relative:page;mso-position-vertical-relative:page" wrapcoords="-126 0 -126 21521 21600 21521 21600 0 -126 0" fillcolor="#17bccf" stroked="f" strokeweight="1pt">
            <v:stroke miterlimit="4"/>
            <v:textbox style="mso-next-textbox:#_x0000_s1032">
              <w:txbxContent>
                <w:p w:rsidR="00BC6A4F" w:rsidRDefault="00642796">
                  <w:pPr>
                    <w:pStyle w:val="3"/>
                    <w:rPr>
                      <w:rFonts w:hint="eastAsia"/>
                    </w:rPr>
                  </w:pPr>
                  <w:r>
                    <w:t>Правило</w:t>
                  </w:r>
                </w:p>
                <w:p w:rsidR="00BC6A4F" w:rsidRDefault="00642796">
                  <w:pPr>
                    <w:pStyle w:val="a8"/>
                    <w:keepNext w:val="0"/>
                    <w:pBdr>
                      <w:bottom w:val="nil"/>
                    </w:pBdr>
                    <w:spacing w:after="220" w:line="192" w:lineRule="auto"/>
                    <w:jc w:val="left"/>
                    <w:rPr>
                      <w:rFonts w:hint="eastAsia"/>
                    </w:rPr>
                  </w:pPr>
                  <w:r>
                    <w:rPr>
                      <w:color w:val="077482"/>
                      <w:spacing w:val="0"/>
                      <w:sz w:val="24"/>
                      <w:szCs w:val="24"/>
                    </w:rPr>
                    <w:t>Категорически запрещается стоять на краю    платформы.</w:t>
                  </w:r>
                </w:p>
              </w:txbxContent>
            </v:textbox>
            <w10:wrap type="through" anchorx="page" anchory="page"/>
          </v:rect>
        </w:pict>
      </w:r>
      <w:r w:rsidR="00642796">
        <w:rPr>
          <w:color w:val="496D3B"/>
        </w:rPr>
        <w:t>Помните ваша жизнь и здоровье в ваших руках!</w:t>
      </w:r>
    </w:p>
    <w:sectPr w:rsidR="00BC6A4F" w:rsidSect="00BC6A4F">
      <w:headerReference w:type="default" r:id="rId11"/>
      <w:footerReference w:type="default" r:id="rId12"/>
      <w:pgSz w:w="11900" w:h="16840"/>
      <w:pgMar w:top="799" w:right="567" w:bottom="800" w:left="567" w:header="720" w:footer="2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4F" w:rsidRDefault="00BC6A4F" w:rsidP="00BC6A4F">
      <w:r>
        <w:separator/>
      </w:r>
    </w:p>
  </w:endnote>
  <w:endnote w:type="continuationSeparator" w:id="0">
    <w:p w:rsidR="00BC6A4F" w:rsidRDefault="00BC6A4F" w:rsidP="00BC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perclarendo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IN Alternat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rter">
    <w:charset w:val="00"/>
    <w:family w:val="roman"/>
    <w:pitch w:val="default"/>
    <w:sig w:usb0="00000000" w:usb1="00000000" w:usb2="00000000" w:usb3="00000000" w:csb0="00000000" w:csb1="00000000"/>
  </w:font>
  <w:font w:name="Avenir Next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4F" w:rsidRDefault="00642796">
    <w:pPr>
      <w:pStyle w:val="a4"/>
      <w:tabs>
        <w:tab w:val="center" w:pos="5383"/>
        <w:tab w:val="right" w:pos="10766"/>
      </w:tabs>
    </w:pPr>
    <w:r>
      <w:rPr>
        <w:rFonts w:ascii="DIN Alternate" w:hAnsi="DIN Alternate"/>
        <w:color w:val="F46B75"/>
      </w:rPr>
      <w:tab/>
    </w:r>
    <w:r w:rsidR="00067908">
      <w:rPr>
        <w:rFonts w:ascii="DIN Alternate" w:hAnsi="DIN Alternate"/>
        <w:color w:val="F46B75"/>
      </w:rPr>
      <w:fldChar w:fldCharType="begin"/>
    </w:r>
    <w:r>
      <w:rPr>
        <w:rFonts w:ascii="DIN Alternate" w:hAnsi="DIN Alternate"/>
        <w:color w:val="F46B75"/>
      </w:rPr>
      <w:instrText xml:space="preserve"> PAGE </w:instrText>
    </w:r>
    <w:r w:rsidR="00067908">
      <w:rPr>
        <w:rFonts w:ascii="DIN Alternate" w:hAnsi="DIN Alternate"/>
        <w:color w:val="F46B75"/>
      </w:rPr>
      <w:fldChar w:fldCharType="separate"/>
    </w:r>
    <w:r w:rsidR="003E38B8">
      <w:rPr>
        <w:rFonts w:ascii="DIN Alternate" w:hAnsi="DIN Alternate" w:hint="eastAsia"/>
        <w:noProof/>
        <w:color w:val="F46B75"/>
      </w:rPr>
      <w:t>1</w:t>
    </w:r>
    <w:r w:rsidR="00067908">
      <w:rPr>
        <w:rFonts w:ascii="DIN Alternate" w:hAnsi="DIN Alternate"/>
        <w:color w:val="F46B7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4F" w:rsidRDefault="00BC6A4F" w:rsidP="00BC6A4F">
      <w:r>
        <w:separator/>
      </w:r>
    </w:p>
  </w:footnote>
  <w:footnote w:type="continuationSeparator" w:id="0">
    <w:p w:rsidR="00BC6A4F" w:rsidRDefault="00BC6A4F" w:rsidP="00BC6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4F" w:rsidRDefault="00BC6A4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C6A4F"/>
    <w:rsid w:val="00067908"/>
    <w:rsid w:val="00316C1C"/>
    <w:rsid w:val="003E38B8"/>
    <w:rsid w:val="006400A7"/>
    <w:rsid w:val="00642796"/>
    <w:rsid w:val="00BC6A4F"/>
    <w:rsid w:val="00D6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A4F"/>
    <w:rPr>
      <w:sz w:val="24"/>
      <w:szCs w:val="24"/>
      <w:lang w:val="en-US" w:eastAsia="en-US"/>
    </w:rPr>
  </w:style>
  <w:style w:type="paragraph" w:styleId="2">
    <w:name w:val="heading 2"/>
    <w:next w:val="20"/>
    <w:rsid w:val="00BC6A4F"/>
    <w:pPr>
      <w:spacing w:after="40"/>
      <w:outlineLvl w:val="1"/>
    </w:pPr>
    <w:rPr>
      <w:rFonts w:ascii="Superclarendon" w:hAnsi="Superclarendon" w:cs="Arial Unicode MS"/>
      <w:b/>
      <w:bCs/>
      <w:color w:val="565656"/>
    </w:rPr>
  </w:style>
  <w:style w:type="paragraph" w:styleId="3">
    <w:name w:val="heading 3"/>
    <w:next w:val="30"/>
    <w:rsid w:val="00BC6A4F"/>
    <w:pPr>
      <w:spacing w:after="40"/>
      <w:jc w:val="center"/>
      <w:outlineLvl w:val="2"/>
    </w:pPr>
    <w:rPr>
      <w:rFonts w:ascii="DIN Alternate" w:hAnsi="DIN Alternate" w:cs="Arial Unicode MS"/>
      <w:caps/>
      <w:color w:val="56565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A4F"/>
    <w:rPr>
      <w:u w:val="single"/>
    </w:rPr>
  </w:style>
  <w:style w:type="table" w:customStyle="1" w:styleId="TableNormal">
    <w:name w:val="Table Normal"/>
    <w:rsid w:val="00BC6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Свободная форма"/>
    <w:rsid w:val="00BC6A4F"/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Заголовок"/>
    <w:next w:val="a6"/>
    <w:rsid w:val="00BC6A4F"/>
    <w:pPr>
      <w:spacing w:after="220" w:line="192" w:lineRule="auto"/>
    </w:pPr>
    <w:rPr>
      <w:rFonts w:ascii="Superclarendon" w:hAnsi="Superclarendon" w:cs="Arial Unicode MS"/>
      <w:b/>
      <w:bCs/>
      <w:color w:val="077482"/>
      <w:sz w:val="36"/>
      <w:szCs w:val="36"/>
    </w:rPr>
  </w:style>
  <w:style w:type="paragraph" w:styleId="a6">
    <w:name w:val="Plain Text"/>
    <w:rsid w:val="00BC6A4F"/>
    <w:pPr>
      <w:spacing w:after="340" w:line="264" w:lineRule="auto"/>
    </w:pPr>
    <w:rPr>
      <w:rFonts w:ascii="Charter" w:hAnsi="Charter" w:cs="Arial Unicode MS"/>
      <w:color w:val="000000"/>
      <w:sz w:val="24"/>
      <w:szCs w:val="24"/>
    </w:rPr>
  </w:style>
  <w:style w:type="paragraph" w:styleId="a7">
    <w:name w:val="Block Text"/>
    <w:rsid w:val="00BC6A4F"/>
    <w:pPr>
      <w:pBdr>
        <w:bottom w:val="single" w:sz="16" w:space="2" w:color="ECEAE7"/>
      </w:pBdr>
      <w:spacing w:after="160"/>
      <w:ind w:left="160" w:hanging="160"/>
    </w:pPr>
    <w:rPr>
      <w:rFonts w:ascii="Superclarendon" w:hAnsi="Superclarendon" w:cs="Arial Unicode MS"/>
      <w:b/>
      <w:bCs/>
      <w:color w:val="F36A74"/>
      <w:sz w:val="36"/>
      <w:szCs w:val="36"/>
    </w:rPr>
  </w:style>
  <w:style w:type="paragraph" w:customStyle="1" w:styleId="a8">
    <w:name w:val="Заголовок"/>
    <w:rsid w:val="00BC6A4F"/>
    <w:pPr>
      <w:keepNext/>
      <w:pBdr>
        <w:bottom w:val="single" w:sz="8" w:space="0" w:color="FFFFFF"/>
      </w:pBdr>
      <w:spacing w:after="40"/>
      <w:jc w:val="center"/>
    </w:pPr>
    <w:rPr>
      <w:rFonts w:ascii="Superclarendon" w:hAnsi="Superclarendon" w:cs="Arial Unicode MS"/>
      <w:b/>
      <w:bCs/>
      <w:color w:val="FFFFFF"/>
      <w:spacing w:val="-16"/>
      <w:sz w:val="84"/>
      <w:szCs w:val="84"/>
    </w:rPr>
  </w:style>
  <w:style w:type="paragraph" w:styleId="a9">
    <w:name w:val="Subtitle"/>
    <w:next w:val="a6"/>
    <w:rsid w:val="00BC6A4F"/>
    <w:pPr>
      <w:jc w:val="center"/>
    </w:pPr>
    <w:rPr>
      <w:rFonts w:ascii="Superclarendon" w:hAnsi="Superclarendon" w:cs="Arial Unicode MS"/>
      <w:b/>
      <w:bCs/>
      <w:color w:val="FFFFFF"/>
      <w:sz w:val="28"/>
      <w:szCs w:val="28"/>
    </w:rPr>
  </w:style>
  <w:style w:type="paragraph" w:customStyle="1" w:styleId="20">
    <w:name w:val="Текст 2"/>
    <w:rsid w:val="00BC6A4F"/>
    <w:pPr>
      <w:pBdr>
        <w:bottom w:val="single" w:sz="8" w:space="0" w:color="FFFFFF"/>
      </w:pBdr>
      <w:spacing w:after="180"/>
    </w:pPr>
    <w:rPr>
      <w:rFonts w:ascii="Avenir Next" w:hAnsi="Avenir Next" w:cs="Arial Unicode MS"/>
      <w:color w:val="000000"/>
      <w:sz w:val="22"/>
      <w:szCs w:val="22"/>
    </w:rPr>
  </w:style>
  <w:style w:type="paragraph" w:customStyle="1" w:styleId="30">
    <w:name w:val="Текст 3"/>
    <w:rsid w:val="00BC6A4F"/>
    <w:pPr>
      <w:spacing w:after="180"/>
      <w:jc w:val="center"/>
    </w:pPr>
    <w:rPr>
      <w:rFonts w:ascii="Avenir Next" w:hAnsi="Avenir Next" w:cs="Arial Unicode MS"/>
      <w:color w:val="000000"/>
      <w:sz w:val="22"/>
      <w:szCs w:val="22"/>
    </w:rPr>
  </w:style>
  <w:style w:type="paragraph" w:styleId="aa">
    <w:name w:val="Signature"/>
    <w:rsid w:val="00BC6A4F"/>
    <w:pPr>
      <w:spacing w:line="216" w:lineRule="auto"/>
      <w:jc w:val="center"/>
    </w:pPr>
    <w:rPr>
      <w:rFonts w:ascii="Superclarendon" w:hAnsi="Superclarendon" w:cs="Arial Unicode MS"/>
      <w:b/>
      <w:bCs/>
      <w:color w:val="54CCB4"/>
      <w:sz w:val="48"/>
      <w:szCs w:val="48"/>
    </w:rPr>
  </w:style>
  <w:style w:type="character" w:customStyle="1" w:styleId="ab">
    <w:name w:val="Синий"/>
    <w:rsid w:val="00BC6A4F"/>
    <w:rPr>
      <w:color w:val="17BCCF"/>
    </w:rPr>
  </w:style>
  <w:style w:type="character" w:customStyle="1" w:styleId="ac">
    <w:name w:val="Зеленый"/>
    <w:rsid w:val="00BC6A4F"/>
    <w:rPr>
      <w:color w:val="91D17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harter"/>
            <a:ea typeface="Charter"/>
            <a:cs typeface="Charter"/>
            <a:sym typeface="Chart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Хрущева</cp:lastModifiedBy>
  <cp:revision>4</cp:revision>
  <dcterms:created xsi:type="dcterms:W3CDTF">2016-10-01T14:42:00Z</dcterms:created>
  <dcterms:modified xsi:type="dcterms:W3CDTF">2016-10-01T16:48:00Z</dcterms:modified>
</cp:coreProperties>
</file>